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CBC" w:rsidRPr="00A028FF" w:rsidRDefault="00A028FF" w:rsidP="00163F9F">
      <w:pPr>
        <w:jc w:val="center"/>
        <w:rPr>
          <w:rFonts w:ascii="Arial" w:eastAsia="黑体" w:hAnsi="Arial" w:cs="Arial"/>
          <w:sz w:val="28"/>
          <w:szCs w:val="28"/>
        </w:rPr>
      </w:pPr>
      <w:bookmarkStart w:id="0" w:name="OLE_LINK1"/>
      <w:bookmarkStart w:id="1" w:name="OLE_LINK2"/>
      <w:r>
        <w:rPr>
          <w:rFonts w:ascii="Arial" w:eastAsia="黑体" w:hAnsi="黑体" w:cs="Arial"/>
          <w:sz w:val="28"/>
          <w:szCs w:val="28"/>
        </w:rPr>
        <w:t>加州大学</w:t>
      </w:r>
      <w:r w:rsidR="00163F9F" w:rsidRPr="00A028FF">
        <w:rPr>
          <w:rFonts w:ascii="Arial" w:eastAsia="黑体" w:hAnsi="黑体" w:cs="Arial"/>
          <w:sz w:val="28"/>
          <w:szCs w:val="28"/>
        </w:rPr>
        <w:t>伯克利</w:t>
      </w:r>
      <w:r>
        <w:rPr>
          <w:rFonts w:ascii="Arial" w:eastAsia="黑体" w:hAnsi="黑体" w:cs="Arial"/>
          <w:sz w:val="28"/>
          <w:szCs w:val="28"/>
        </w:rPr>
        <w:t>分校</w:t>
      </w:r>
      <w:r w:rsidR="00AA6FE7" w:rsidRPr="00A028FF">
        <w:rPr>
          <w:rFonts w:ascii="Arial" w:eastAsia="黑体" w:hAnsi="黑体" w:cs="Arial"/>
          <w:sz w:val="28"/>
          <w:szCs w:val="28"/>
        </w:rPr>
        <w:t>整合</w:t>
      </w:r>
      <w:r w:rsidR="005E4CBC" w:rsidRPr="00A028FF">
        <w:rPr>
          <w:rFonts w:ascii="Arial" w:eastAsia="黑体" w:hAnsi="黑体" w:cs="Arial"/>
          <w:sz w:val="28"/>
          <w:szCs w:val="28"/>
        </w:rPr>
        <w:t>生物学留学</w:t>
      </w:r>
      <w:r w:rsidR="00163F9F" w:rsidRPr="00A028FF">
        <w:rPr>
          <w:rFonts w:ascii="Arial" w:eastAsia="黑体" w:hAnsi="黑体" w:cs="Arial"/>
          <w:sz w:val="28"/>
          <w:szCs w:val="28"/>
        </w:rPr>
        <w:t>项目</w:t>
      </w:r>
      <w:r w:rsidR="00AA6FE7" w:rsidRPr="00A028FF">
        <w:rPr>
          <w:rFonts w:ascii="Arial" w:eastAsia="黑体" w:hAnsi="黑体" w:cs="Arial"/>
          <w:sz w:val="28"/>
          <w:szCs w:val="28"/>
        </w:rPr>
        <w:t>介绍</w:t>
      </w:r>
    </w:p>
    <w:p w:rsidR="00AA6FE7" w:rsidRPr="00A028FF" w:rsidRDefault="00AA6FE7" w:rsidP="00AA6FE7">
      <w:pPr>
        <w:jc w:val="center"/>
        <w:rPr>
          <w:rFonts w:ascii="Arial" w:eastAsia="黑体" w:hAnsi="Arial" w:cs="Arial"/>
          <w:b/>
        </w:rPr>
      </w:pPr>
      <w:r w:rsidRPr="00A028FF">
        <w:rPr>
          <w:rFonts w:ascii="Arial" w:eastAsia="黑体" w:hAnsi="Arial" w:cs="Arial"/>
          <w:b/>
        </w:rPr>
        <w:t>Berkeley Integrative Biology Study Abroad (BIBSA)</w:t>
      </w:r>
    </w:p>
    <w:bookmarkEnd w:id="0"/>
    <w:bookmarkEnd w:id="1"/>
    <w:p w:rsidR="005E4CBC" w:rsidRPr="00EF3923" w:rsidRDefault="005E4CBC" w:rsidP="00EF3923">
      <w:pPr>
        <w:pStyle w:val="a8"/>
        <w:numPr>
          <w:ilvl w:val="0"/>
          <w:numId w:val="6"/>
        </w:numPr>
        <w:spacing w:after="0"/>
        <w:ind w:firstLineChars="0"/>
        <w:rPr>
          <w:rFonts w:ascii="Arial" w:eastAsia="黑体" w:hAnsi="Arial" w:cs="Arial"/>
          <w:b/>
        </w:rPr>
      </w:pPr>
      <w:r w:rsidRPr="00EF3923">
        <w:rPr>
          <w:rFonts w:ascii="Arial" w:eastAsia="黑体" w:hAnsi="黑体" w:cs="Arial"/>
          <w:b/>
        </w:rPr>
        <w:t>加州大学</w:t>
      </w:r>
      <w:r w:rsidR="00163F9F" w:rsidRPr="00EF3923">
        <w:rPr>
          <w:rFonts w:ascii="Arial" w:eastAsia="黑体" w:hAnsi="黑体" w:cs="Arial"/>
          <w:b/>
        </w:rPr>
        <w:t>伯克利</w:t>
      </w:r>
      <w:r w:rsidR="00AA6FE7" w:rsidRPr="00EF3923">
        <w:rPr>
          <w:rFonts w:ascii="Arial" w:eastAsia="黑体" w:hAnsi="黑体" w:cs="Arial"/>
          <w:b/>
        </w:rPr>
        <w:t>整合</w:t>
      </w:r>
      <w:r w:rsidRPr="00EF3923">
        <w:rPr>
          <w:rFonts w:ascii="Arial" w:eastAsia="黑体" w:hAnsi="黑体" w:cs="Arial"/>
          <w:b/>
        </w:rPr>
        <w:t>生物学是什么？</w:t>
      </w:r>
    </w:p>
    <w:p w:rsidR="005E4CBC" w:rsidRPr="00A028FF" w:rsidRDefault="00AA6FE7" w:rsidP="00EF3923">
      <w:pPr>
        <w:spacing w:after="0"/>
        <w:ind w:firstLineChars="200" w:firstLine="440"/>
        <w:rPr>
          <w:rFonts w:ascii="Arial" w:eastAsia="黑体" w:hAnsi="Arial" w:cs="Arial"/>
        </w:rPr>
      </w:pPr>
      <w:r w:rsidRPr="00A028FF">
        <w:rPr>
          <w:rFonts w:ascii="Arial" w:eastAsia="黑体" w:hAnsi="黑体" w:cs="Arial"/>
        </w:rPr>
        <w:t>整合</w:t>
      </w:r>
      <w:r w:rsidR="005E4CBC" w:rsidRPr="00A028FF">
        <w:rPr>
          <w:rFonts w:ascii="Arial" w:eastAsia="黑体" w:hAnsi="黑体" w:cs="Arial"/>
        </w:rPr>
        <w:t>生物学通过全视野角度，</w:t>
      </w:r>
      <w:r w:rsidR="006F040A" w:rsidRPr="00A028FF">
        <w:rPr>
          <w:rFonts w:ascii="Arial" w:eastAsia="黑体" w:hAnsi="黑体" w:cs="Arial"/>
        </w:rPr>
        <w:t>从遗传学到全球生态系统探索，在整体水平上</w:t>
      </w:r>
      <w:r w:rsidR="005E4CBC" w:rsidRPr="00A028FF">
        <w:rPr>
          <w:rFonts w:ascii="Arial" w:eastAsia="黑体" w:hAnsi="黑体" w:cs="Arial"/>
        </w:rPr>
        <w:t>检测生命的复杂性。我们将</w:t>
      </w:r>
      <w:r w:rsidR="006F040A" w:rsidRPr="00A028FF">
        <w:rPr>
          <w:rFonts w:ascii="Arial" w:eastAsia="黑体" w:hAnsi="黑体" w:cs="Arial"/>
        </w:rPr>
        <w:t>各</w:t>
      </w:r>
      <w:r w:rsidR="005E4CBC" w:rsidRPr="00A028FF">
        <w:rPr>
          <w:rFonts w:ascii="Arial" w:eastAsia="黑体" w:hAnsi="黑体" w:cs="Arial"/>
        </w:rPr>
        <w:t>学科互补的多元性综合到一起</w:t>
      </w:r>
      <w:r w:rsidR="006F040A" w:rsidRPr="00A028FF">
        <w:rPr>
          <w:rFonts w:ascii="Arial" w:eastAsia="黑体" w:hAnsi="黑体" w:cs="Arial"/>
        </w:rPr>
        <w:t>，用以解释科学的问题以及探寻生物体与环境之间的相互关系。</w:t>
      </w:r>
    </w:p>
    <w:p w:rsidR="006F040A" w:rsidRDefault="00163F9F" w:rsidP="00EF3923">
      <w:pPr>
        <w:spacing w:after="0"/>
        <w:ind w:firstLineChars="200" w:firstLine="440"/>
        <w:rPr>
          <w:rFonts w:ascii="Arial" w:eastAsia="黑体" w:hAnsi="黑体" w:cs="Arial"/>
        </w:rPr>
      </w:pPr>
      <w:r w:rsidRPr="00A028FF">
        <w:rPr>
          <w:rFonts w:ascii="Arial" w:eastAsia="黑体" w:hAnsi="黑体" w:cs="Arial"/>
        </w:rPr>
        <w:t>伯克利</w:t>
      </w:r>
      <w:r w:rsidR="006F040A" w:rsidRPr="00A028FF">
        <w:rPr>
          <w:rFonts w:ascii="Arial" w:eastAsia="黑体" w:hAnsi="黑体" w:cs="Arial"/>
        </w:rPr>
        <w:t>的学生和教师学习的课程有：生物力学、海洋科学、保护生物学、比较生理学、人类生物学和健康、进化遗传学等等。不管在讲座、实验室还是实地工作，学生们均可迎接动态跨学科生物学课程的挑战，并随时有世界一流的师资和资源支持。</w:t>
      </w:r>
    </w:p>
    <w:p w:rsidR="00700192" w:rsidRPr="00700192" w:rsidRDefault="00700192" w:rsidP="00EF3923">
      <w:pPr>
        <w:spacing w:after="0"/>
        <w:ind w:firstLineChars="200" w:firstLine="440"/>
        <w:rPr>
          <w:rFonts w:ascii="Arial" w:eastAsia="黑体" w:hAnsi="黑体" w:cs="Arial"/>
        </w:rPr>
      </w:pPr>
      <w:r>
        <w:rPr>
          <w:rFonts w:ascii="Arial" w:eastAsia="黑体" w:hAnsi="黑体" w:cs="Arial" w:hint="eastAsia"/>
        </w:rPr>
        <w:t>UC</w:t>
      </w:r>
      <w:r>
        <w:rPr>
          <w:rFonts w:ascii="Arial" w:eastAsia="黑体" w:hAnsi="黑体" w:cs="Arial" w:hint="eastAsia"/>
        </w:rPr>
        <w:t>伯克利</w:t>
      </w:r>
      <w:r>
        <w:rPr>
          <w:rFonts w:ascii="Arial" w:eastAsia="黑体" w:hAnsi="黑体" w:cs="Arial" w:hint="eastAsia"/>
        </w:rPr>
        <w:t>2014</w:t>
      </w:r>
      <w:r>
        <w:rPr>
          <w:rFonts w:ascii="Arial" w:eastAsia="黑体" w:hAnsi="黑体" w:cs="Arial" w:hint="eastAsia"/>
        </w:rPr>
        <w:t>年在美国大学排名中进化与生态学学科排名第一位。学生能够与包括美国科学院院士、美国科学促进会会员等在内的一众杰出学者直接交流，参与</w:t>
      </w:r>
      <w:r w:rsidR="00622255">
        <w:rPr>
          <w:rFonts w:ascii="Arial" w:eastAsia="黑体" w:hAnsi="黑体" w:cs="Arial" w:hint="eastAsia"/>
        </w:rPr>
        <w:t>前沿生物科学研究，开拓自身创造力和多文化适应性。学生也能够与同学一起深度体验加州大学伯克利分校，感受加州旧金山湾区和硅谷的秀美风光与活力。</w:t>
      </w:r>
    </w:p>
    <w:p w:rsidR="006F040A" w:rsidRPr="00EF3923" w:rsidRDefault="00163F9F" w:rsidP="00EF3923">
      <w:pPr>
        <w:pStyle w:val="a8"/>
        <w:numPr>
          <w:ilvl w:val="0"/>
          <w:numId w:val="6"/>
        </w:numPr>
        <w:spacing w:after="0"/>
        <w:ind w:firstLineChars="0"/>
        <w:rPr>
          <w:rFonts w:ascii="Arial" w:eastAsia="黑体" w:hAnsi="Arial" w:cs="Arial"/>
          <w:b/>
        </w:rPr>
      </w:pPr>
      <w:r w:rsidRPr="00EF3923">
        <w:rPr>
          <w:rFonts w:ascii="Arial" w:eastAsia="黑体" w:hAnsi="黑体" w:cs="Arial"/>
          <w:b/>
        </w:rPr>
        <w:t>伯克利</w:t>
      </w:r>
      <w:r w:rsidR="00AA6FE7" w:rsidRPr="00EF3923">
        <w:rPr>
          <w:rFonts w:ascii="Arial" w:eastAsia="黑体" w:hAnsi="黑体" w:cs="Arial"/>
          <w:b/>
        </w:rPr>
        <w:t>整合</w:t>
      </w:r>
      <w:r w:rsidR="006F040A" w:rsidRPr="00EF3923">
        <w:rPr>
          <w:rFonts w:ascii="Arial" w:eastAsia="黑体" w:hAnsi="黑体" w:cs="Arial"/>
          <w:b/>
        </w:rPr>
        <w:t>生物学留学</w:t>
      </w:r>
      <w:r w:rsidRPr="00EF3923">
        <w:rPr>
          <w:rFonts w:ascii="Arial" w:eastAsia="黑体" w:hAnsi="黑体" w:cs="Arial"/>
          <w:b/>
        </w:rPr>
        <w:t>项目</w:t>
      </w:r>
      <w:r w:rsidR="00A028FF" w:rsidRPr="00EF3923">
        <w:rPr>
          <w:rFonts w:ascii="Arial" w:eastAsia="黑体" w:hAnsi="Arial" w:cs="Arial"/>
          <w:b/>
        </w:rPr>
        <w:t>(BIBSA)</w:t>
      </w:r>
    </w:p>
    <w:p w:rsidR="006F040A" w:rsidRPr="00A028FF" w:rsidRDefault="006F040A" w:rsidP="00EF3923">
      <w:pPr>
        <w:spacing w:after="0"/>
        <w:ind w:firstLineChars="200" w:firstLine="440"/>
        <w:rPr>
          <w:rFonts w:ascii="Arial" w:eastAsia="黑体" w:hAnsi="Arial" w:cs="Arial"/>
        </w:rPr>
      </w:pPr>
      <w:r w:rsidRPr="00A028FF">
        <w:rPr>
          <w:rFonts w:ascii="Arial" w:eastAsia="黑体" w:hAnsi="Arial" w:cs="Arial"/>
        </w:rPr>
        <w:t>BIBSA</w:t>
      </w:r>
      <w:r w:rsidRPr="00A028FF">
        <w:rPr>
          <w:rFonts w:ascii="Arial" w:eastAsia="黑体" w:hAnsi="Arial" w:cs="Arial"/>
          <w:color w:val="666666"/>
          <w:sz w:val="18"/>
          <w:szCs w:val="18"/>
        </w:rPr>
        <w:t xml:space="preserve"> </w:t>
      </w:r>
      <w:r w:rsidR="007A3486" w:rsidRPr="00A028FF">
        <w:rPr>
          <w:rFonts w:ascii="Arial" w:eastAsia="黑体" w:hAnsi="黑体" w:cs="Arial"/>
        </w:rPr>
        <w:t>可以让各国的同学们到加州大学</w:t>
      </w:r>
      <w:r w:rsidR="00163F9F" w:rsidRPr="00A028FF">
        <w:rPr>
          <w:rFonts w:ascii="Arial" w:eastAsia="黑体" w:hAnsi="黑体" w:cs="Arial"/>
        </w:rPr>
        <w:t>伯克利分校</w:t>
      </w:r>
      <w:r w:rsidR="007A3486" w:rsidRPr="00A028FF">
        <w:rPr>
          <w:rFonts w:ascii="Arial" w:eastAsia="黑体" w:hAnsi="黑体" w:cs="Arial"/>
        </w:rPr>
        <w:t>度过一个学期，这是一个独特的机会去</w:t>
      </w:r>
      <w:r w:rsidRPr="00A028FF">
        <w:rPr>
          <w:rFonts w:ascii="Arial" w:eastAsia="黑体" w:hAnsi="黑体" w:cs="Arial"/>
        </w:rPr>
        <w:t>丰富他们的学术和文化体验。</w:t>
      </w:r>
      <w:r w:rsidR="007A3486" w:rsidRPr="00A028FF">
        <w:rPr>
          <w:rFonts w:ascii="Arial" w:eastAsia="黑体" w:hAnsi="Arial" w:cs="Arial"/>
        </w:rPr>
        <w:t>BIBSA</w:t>
      </w:r>
      <w:r w:rsidR="007A3486" w:rsidRPr="00A028FF">
        <w:rPr>
          <w:rFonts w:ascii="Arial" w:eastAsia="黑体" w:hAnsi="黑体" w:cs="Arial"/>
        </w:rPr>
        <w:t>将选择具有生物学背景，英语流利的优秀的国际学生在伯克利学习一个学期，期间可接受</w:t>
      </w:r>
      <w:r w:rsidR="00AA6FE7" w:rsidRPr="00A028FF">
        <w:rPr>
          <w:rFonts w:ascii="Arial" w:eastAsia="黑体" w:hAnsi="黑体" w:cs="Arial"/>
        </w:rPr>
        <w:t>整合</w:t>
      </w:r>
      <w:r w:rsidR="000B1F12">
        <w:rPr>
          <w:rFonts w:ascii="Arial" w:eastAsia="黑体" w:hAnsi="黑体" w:cs="Arial"/>
        </w:rPr>
        <w:t>生物学系的前沿</w:t>
      </w:r>
      <w:r w:rsidR="007A3486" w:rsidRPr="00A028FF">
        <w:rPr>
          <w:rFonts w:ascii="Arial" w:eastAsia="黑体" w:hAnsi="黑体" w:cs="Arial"/>
        </w:rPr>
        <w:t>课程教育以及</w:t>
      </w:r>
      <w:r w:rsidR="00EC6229">
        <w:rPr>
          <w:rFonts w:ascii="Arial" w:eastAsia="黑体" w:hAnsi="黑体" w:cs="Arial"/>
        </w:rPr>
        <w:t>获得</w:t>
      </w:r>
      <w:r w:rsidR="007A3486" w:rsidRPr="00A028FF">
        <w:rPr>
          <w:rFonts w:ascii="Arial" w:eastAsia="黑体" w:hAnsi="黑体" w:cs="Arial"/>
        </w:rPr>
        <w:t>与教师交流的机会</w:t>
      </w:r>
      <w:r w:rsidR="000B1F12">
        <w:rPr>
          <w:rFonts w:ascii="Arial" w:eastAsia="黑体" w:hAnsi="黑体" w:cs="Arial" w:hint="eastAsia"/>
        </w:rPr>
        <w:t>，这</w:t>
      </w:r>
      <w:r w:rsidR="000B1F12">
        <w:rPr>
          <w:rFonts w:ascii="Arial" w:eastAsia="黑体" w:hAnsi="黑体" w:cs="Arial"/>
        </w:rPr>
        <w:t>对学生进一步申请国际知名高校的研究生学习资格也会有较大帮助</w:t>
      </w:r>
      <w:r w:rsidR="007A3486" w:rsidRPr="00A028FF">
        <w:rPr>
          <w:rFonts w:ascii="Arial" w:eastAsia="黑体" w:hAnsi="黑体" w:cs="Arial"/>
        </w:rPr>
        <w:t>。</w:t>
      </w:r>
      <w:r w:rsidR="00A028FF" w:rsidRPr="00A028FF">
        <w:rPr>
          <w:rFonts w:ascii="Arial" w:eastAsia="黑体" w:hAnsi="黑体" w:cs="Arial"/>
        </w:rPr>
        <w:t>学生</w:t>
      </w:r>
      <w:r w:rsidR="00A028FF">
        <w:rPr>
          <w:rFonts w:ascii="Arial" w:eastAsia="黑体" w:hAnsi="黑体" w:cs="Arial" w:hint="eastAsia"/>
        </w:rPr>
        <w:t>应</w:t>
      </w:r>
      <w:r w:rsidR="00A028FF">
        <w:rPr>
          <w:rFonts w:ascii="Arial" w:eastAsia="黑体" w:hAnsi="黑体" w:cs="Arial"/>
        </w:rPr>
        <w:t>支付</w:t>
      </w:r>
      <w:r w:rsidR="00A028FF" w:rsidRPr="00A028FF">
        <w:rPr>
          <w:rFonts w:ascii="Arial" w:eastAsia="黑体" w:hAnsi="黑体" w:cs="Arial"/>
        </w:rPr>
        <w:t>在本校修习</w:t>
      </w:r>
      <w:r w:rsidR="00A028FF">
        <w:rPr>
          <w:rFonts w:ascii="Arial" w:eastAsia="黑体" w:hAnsi="黑体" w:cs="Arial" w:hint="eastAsia"/>
        </w:rPr>
        <w:t>BIBSA</w:t>
      </w:r>
      <w:r w:rsidR="00A028FF" w:rsidRPr="00A028FF">
        <w:rPr>
          <w:rFonts w:ascii="Arial" w:eastAsia="黑体" w:hAnsi="黑体" w:cs="Arial"/>
        </w:rPr>
        <w:t>的费用。中国国家留学基金委承担入选学生的一次赴美往返差旅费用和交流期间的在美基本生活费用。</w:t>
      </w:r>
      <w:r w:rsidR="009A41AC">
        <w:rPr>
          <w:rFonts w:ascii="Arial" w:eastAsia="黑体" w:hAnsi="黑体" w:cs="Arial" w:hint="eastAsia"/>
        </w:rPr>
        <w:t>学校鼓励大家积极申报，申报</w:t>
      </w:r>
      <w:r w:rsidR="007E69F7">
        <w:rPr>
          <w:rFonts w:ascii="Arial" w:eastAsia="黑体" w:hAnsi="黑体" w:cs="Arial" w:hint="eastAsia"/>
        </w:rPr>
        <w:t>阶段</w:t>
      </w:r>
      <w:r w:rsidR="009A41AC">
        <w:rPr>
          <w:rFonts w:ascii="Arial" w:eastAsia="黑体" w:hAnsi="黑体" w:cs="Arial" w:hint="eastAsia"/>
        </w:rPr>
        <w:t>不限制名额，对于贫困学生学院学校可以根据相关政策提供一些可能的支持。</w:t>
      </w:r>
    </w:p>
    <w:p w:rsidR="007A3486" w:rsidRPr="00EF3923" w:rsidRDefault="00A028FF" w:rsidP="00EF3923">
      <w:pPr>
        <w:pStyle w:val="a8"/>
        <w:numPr>
          <w:ilvl w:val="0"/>
          <w:numId w:val="6"/>
        </w:numPr>
        <w:spacing w:after="0"/>
        <w:ind w:firstLineChars="0"/>
        <w:rPr>
          <w:rFonts w:ascii="Arial" w:eastAsia="黑体" w:hAnsi="Arial" w:cs="Arial"/>
          <w:b/>
        </w:rPr>
      </w:pPr>
      <w:r w:rsidRPr="00EF3923">
        <w:rPr>
          <w:rFonts w:ascii="Arial" w:eastAsia="黑体" w:hAnsi="Arial" w:cs="Arial"/>
          <w:b/>
        </w:rPr>
        <w:t>BIBSA</w:t>
      </w:r>
      <w:r w:rsidR="007A3486" w:rsidRPr="00EF3923">
        <w:rPr>
          <w:rFonts w:ascii="Arial" w:eastAsia="黑体" w:hAnsi="黑体" w:cs="Arial"/>
          <w:b/>
        </w:rPr>
        <w:t>课程</w:t>
      </w:r>
    </w:p>
    <w:p w:rsidR="007A3486" w:rsidRPr="00A028FF" w:rsidRDefault="007A3486" w:rsidP="00EF3923">
      <w:pPr>
        <w:spacing w:after="0"/>
        <w:ind w:firstLineChars="200" w:firstLine="440"/>
        <w:rPr>
          <w:rFonts w:ascii="Arial" w:eastAsia="黑体" w:hAnsi="Arial" w:cs="Arial"/>
        </w:rPr>
      </w:pPr>
      <w:r w:rsidRPr="00A028FF">
        <w:rPr>
          <w:rFonts w:ascii="Arial" w:eastAsia="黑体" w:hAnsi="Arial" w:cs="Arial"/>
        </w:rPr>
        <w:t>BIBSA</w:t>
      </w:r>
      <w:r w:rsidRPr="00A028FF">
        <w:rPr>
          <w:rFonts w:ascii="Arial" w:eastAsia="黑体" w:hAnsi="黑体" w:cs="Arial"/>
        </w:rPr>
        <w:t>的学生将会以共同招生（访问）学生身份被</w:t>
      </w:r>
      <w:r w:rsidR="00AA6FE7" w:rsidRPr="00A028FF">
        <w:rPr>
          <w:rFonts w:ascii="Arial" w:eastAsia="黑体" w:hAnsi="黑体" w:cs="Arial"/>
        </w:rPr>
        <w:t>整合</w:t>
      </w:r>
      <w:r w:rsidRPr="00A028FF">
        <w:rPr>
          <w:rFonts w:ascii="Arial" w:eastAsia="黑体" w:hAnsi="黑体" w:cs="Arial"/>
        </w:rPr>
        <w:t>生物学科录取。</w:t>
      </w:r>
      <w:r w:rsidR="008B09F0" w:rsidRPr="00A028FF">
        <w:rPr>
          <w:rFonts w:ascii="Arial" w:eastAsia="黑体" w:hAnsi="Arial" w:cs="Arial"/>
        </w:rPr>
        <w:t>BIBSA</w:t>
      </w:r>
      <w:r w:rsidR="008B09F0" w:rsidRPr="00A028FF">
        <w:rPr>
          <w:rFonts w:ascii="Arial" w:eastAsia="黑体" w:hAnsi="黑体" w:cs="Arial"/>
        </w:rPr>
        <w:t>保证给录取学生</w:t>
      </w:r>
      <w:r w:rsidR="008B09F0" w:rsidRPr="00A028FF">
        <w:rPr>
          <w:rFonts w:ascii="Arial" w:eastAsia="黑体" w:hAnsi="Arial" w:cs="Arial"/>
        </w:rPr>
        <w:t>12</w:t>
      </w:r>
      <w:r w:rsidR="00AA6FE7" w:rsidRPr="00A028FF">
        <w:rPr>
          <w:rFonts w:ascii="Arial" w:eastAsia="黑体" w:hAnsi="黑体" w:cs="Arial"/>
        </w:rPr>
        <w:t>个整合</w:t>
      </w:r>
      <w:r w:rsidR="008B09F0" w:rsidRPr="00A028FF">
        <w:rPr>
          <w:rFonts w:ascii="Arial" w:eastAsia="黑体" w:hAnsi="黑体" w:cs="Arial"/>
        </w:rPr>
        <w:t>生物学课程学分，这足以被视为一个伯克利分校的全职学生且符合学生签证</w:t>
      </w:r>
      <w:r w:rsidR="000B1F12">
        <w:rPr>
          <w:rFonts w:ascii="Arial" w:eastAsia="黑体" w:hAnsi="黑体" w:cs="Arial"/>
        </w:rPr>
        <w:t>办理</w:t>
      </w:r>
      <w:r w:rsidR="008B09F0" w:rsidRPr="00A028FF">
        <w:rPr>
          <w:rFonts w:ascii="Arial" w:eastAsia="黑体" w:hAnsi="黑体" w:cs="Arial"/>
        </w:rPr>
        <w:t>的要求。</w:t>
      </w:r>
      <w:r w:rsidR="00AA6FE7" w:rsidRPr="00A028FF">
        <w:rPr>
          <w:rFonts w:ascii="Arial" w:eastAsia="黑体" w:hAnsi="Arial" w:cs="Arial"/>
        </w:rPr>
        <w:t>BIBSA</w:t>
      </w:r>
      <w:r w:rsidR="00AA6FE7" w:rsidRPr="00A028FF">
        <w:rPr>
          <w:rFonts w:ascii="Arial" w:eastAsia="黑体" w:hAnsi="黑体" w:cs="Arial"/>
        </w:rPr>
        <w:t>的学生作为访问学生在一个特定的学科体系</w:t>
      </w:r>
      <w:r w:rsidR="000B1F12">
        <w:rPr>
          <w:rFonts w:ascii="Arial" w:eastAsia="黑体" w:hAnsi="黑体" w:cs="Arial"/>
        </w:rPr>
        <w:t>内</w:t>
      </w:r>
      <w:r w:rsidR="00AA6FE7" w:rsidRPr="00A028FF">
        <w:rPr>
          <w:rFonts w:ascii="Arial" w:eastAsia="黑体" w:hAnsi="黑体" w:cs="Arial"/>
        </w:rPr>
        <w:t>完成学业</w:t>
      </w:r>
      <w:r w:rsidR="000B1F12">
        <w:rPr>
          <w:rFonts w:ascii="Arial" w:eastAsia="黑体" w:hAnsi="黑体" w:cs="Arial" w:hint="eastAsia"/>
        </w:rPr>
        <w:t>，</w:t>
      </w:r>
      <w:r w:rsidR="00AA6FE7" w:rsidRPr="00A028FF">
        <w:rPr>
          <w:rFonts w:ascii="Arial" w:eastAsia="黑体" w:hAnsi="Arial" w:cs="Arial"/>
        </w:rPr>
        <w:t>BIBSA</w:t>
      </w:r>
      <w:r w:rsidR="00AA6FE7" w:rsidRPr="00A028FF">
        <w:rPr>
          <w:rFonts w:ascii="Arial" w:eastAsia="黑体" w:hAnsi="黑体" w:cs="Arial"/>
        </w:rPr>
        <w:t>学生不会</w:t>
      </w:r>
      <w:r w:rsidR="00A028FF">
        <w:rPr>
          <w:rFonts w:ascii="Arial" w:eastAsia="黑体" w:hAnsi="黑体" w:cs="Arial" w:hint="eastAsia"/>
        </w:rPr>
        <w:t>获得</w:t>
      </w:r>
      <w:r w:rsidR="00AA6FE7" w:rsidRPr="00A028FF">
        <w:rPr>
          <w:rFonts w:ascii="Arial" w:eastAsia="黑体" w:hAnsi="黑体" w:cs="Arial"/>
        </w:rPr>
        <w:t>加州大学伯克利分校的学位，但会颁发一个证明出勤和学习成绩的成绩单。成功完成他们课程的学生将颁发一个证明他们学业的结业证书。</w:t>
      </w:r>
      <w:r w:rsidR="00700192" w:rsidRPr="00A028FF">
        <w:rPr>
          <w:rFonts w:ascii="Arial" w:eastAsia="黑体" w:hAnsi="黑体" w:cs="Arial"/>
        </w:rPr>
        <w:t>在</w:t>
      </w:r>
      <w:r w:rsidR="000B1F12">
        <w:rPr>
          <w:rFonts w:ascii="Arial" w:eastAsia="黑体" w:hAnsi="黑体" w:cs="Arial"/>
        </w:rPr>
        <w:t>UC</w:t>
      </w:r>
      <w:r w:rsidR="00700192" w:rsidRPr="00A028FF">
        <w:rPr>
          <w:rFonts w:ascii="Arial" w:eastAsia="黑体" w:hAnsi="黑体" w:cs="Arial"/>
        </w:rPr>
        <w:t>伯克利完成的课程</w:t>
      </w:r>
      <w:r w:rsidR="00700192">
        <w:rPr>
          <w:rFonts w:ascii="Arial" w:eastAsia="黑体" w:hAnsi="黑体" w:cs="Arial"/>
        </w:rPr>
        <w:t>成绩与学分</w:t>
      </w:r>
      <w:r w:rsidR="00700192" w:rsidRPr="00A028FF">
        <w:rPr>
          <w:rFonts w:ascii="Arial" w:eastAsia="黑体" w:hAnsi="黑体" w:cs="Arial"/>
        </w:rPr>
        <w:t>可</w:t>
      </w:r>
      <w:r w:rsidR="00700192">
        <w:rPr>
          <w:rFonts w:ascii="Arial" w:eastAsia="黑体" w:hAnsi="黑体" w:cs="Arial" w:hint="eastAsia"/>
        </w:rPr>
        <w:t>认定</w:t>
      </w:r>
      <w:r w:rsidR="00700192">
        <w:rPr>
          <w:rFonts w:ascii="Arial" w:eastAsia="黑体" w:hAnsi="黑体" w:cs="Arial"/>
        </w:rPr>
        <w:t>替代本校</w:t>
      </w:r>
      <w:r w:rsidR="00700192" w:rsidRPr="00A028FF">
        <w:rPr>
          <w:rFonts w:ascii="Arial" w:eastAsia="黑体" w:hAnsi="黑体" w:cs="Arial"/>
        </w:rPr>
        <w:t>的</w:t>
      </w:r>
      <w:r w:rsidR="00700192">
        <w:rPr>
          <w:rFonts w:ascii="Arial" w:eastAsia="黑体" w:hAnsi="黑体" w:cs="Arial"/>
        </w:rPr>
        <w:t>相应课程成绩与学分</w:t>
      </w:r>
      <w:r w:rsidR="00700192" w:rsidRPr="00A028FF">
        <w:rPr>
          <w:rFonts w:ascii="Arial" w:eastAsia="黑体" w:hAnsi="黑体" w:cs="Arial"/>
        </w:rPr>
        <w:t>。</w:t>
      </w:r>
    </w:p>
    <w:p w:rsidR="008B09F0" w:rsidRPr="00EF3923" w:rsidRDefault="00163F9F" w:rsidP="00EF3923">
      <w:pPr>
        <w:pStyle w:val="a8"/>
        <w:numPr>
          <w:ilvl w:val="0"/>
          <w:numId w:val="6"/>
        </w:numPr>
        <w:spacing w:after="0"/>
        <w:ind w:firstLineChars="0"/>
        <w:rPr>
          <w:rFonts w:ascii="Arial" w:eastAsia="黑体" w:hAnsi="Arial" w:cs="Arial"/>
          <w:b/>
        </w:rPr>
      </w:pPr>
      <w:r w:rsidRPr="00EF3923">
        <w:rPr>
          <w:rFonts w:ascii="Arial" w:eastAsia="黑体" w:hAnsi="黑体" w:cs="Arial"/>
          <w:b/>
        </w:rPr>
        <w:t>课程举例</w:t>
      </w:r>
    </w:p>
    <w:p w:rsidR="00AA6FE7" w:rsidRPr="00A028FF" w:rsidRDefault="00AA6FE7" w:rsidP="00EF3923">
      <w:pPr>
        <w:spacing w:after="0"/>
        <w:rPr>
          <w:rFonts w:ascii="Arial" w:eastAsia="黑体" w:hAnsi="Arial" w:cs="Arial"/>
        </w:rPr>
        <w:sectPr w:rsidR="00AA6FE7" w:rsidRPr="00A028FF" w:rsidSect="006926F5">
          <w:pgSz w:w="11906" w:h="16838"/>
          <w:pgMar w:top="720" w:right="720" w:bottom="720" w:left="720" w:header="708" w:footer="708" w:gutter="0"/>
          <w:cols w:space="708"/>
          <w:docGrid w:type="lines" w:linePitch="360"/>
        </w:sectPr>
      </w:pPr>
    </w:p>
    <w:p w:rsidR="008B09F0" w:rsidRPr="00A028FF" w:rsidRDefault="00427CFD" w:rsidP="00EF3923">
      <w:pPr>
        <w:spacing w:after="0"/>
        <w:rPr>
          <w:rStyle w:val="labellist"/>
          <w:rFonts w:ascii="Arial" w:eastAsia="黑体" w:hAnsi="Arial" w:cs="Arial"/>
          <w:color w:val="333333"/>
        </w:rPr>
      </w:pPr>
      <w:r w:rsidRPr="00A028FF">
        <w:rPr>
          <w:rStyle w:val="labellist"/>
          <w:rFonts w:ascii="Arial" w:eastAsia="黑体" w:hAnsi="Arial" w:cs="Arial"/>
          <w:color w:val="333333"/>
        </w:rPr>
        <w:lastRenderedPageBreak/>
        <w:t>IB 160-</w:t>
      </w:r>
      <w:r w:rsidRPr="00A028FF">
        <w:rPr>
          <w:rStyle w:val="labellist"/>
          <w:rFonts w:ascii="Arial" w:eastAsia="黑体" w:hAnsi="黑体" w:cs="Arial"/>
          <w:color w:val="333333"/>
        </w:rPr>
        <w:t>进化论（</w:t>
      </w:r>
      <w:r w:rsidRPr="00A028FF">
        <w:rPr>
          <w:rStyle w:val="labellist"/>
          <w:rFonts w:ascii="Arial" w:eastAsia="黑体" w:hAnsi="Arial" w:cs="Arial"/>
          <w:color w:val="333333"/>
        </w:rPr>
        <w:t>4</w:t>
      </w:r>
      <w:r w:rsidRPr="00A028FF">
        <w:rPr>
          <w:rStyle w:val="labellist"/>
          <w:rFonts w:ascii="Arial" w:eastAsia="黑体" w:hAnsi="黑体" w:cs="Arial"/>
          <w:color w:val="333333"/>
        </w:rPr>
        <w:t>学分）</w:t>
      </w:r>
    </w:p>
    <w:p w:rsidR="00427CFD" w:rsidRPr="00A028FF" w:rsidRDefault="00427CFD"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rPr>
        <w:t>IB</w:t>
      </w:r>
      <w:r w:rsidR="00F8332B" w:rsidRPr="00A028FF">
        <w:rPr>
          <w:rStyle w:val="labellist"/>
          <w:rFonts w:ascii="Arial" w:eastAsia="黑体" w:hAnsi="Arial" w:cs="Arial"/>
          <w:color w:val="333333"/>
        </w:rPr>
        <w:t xml:space="preserve"> </w:t>
      </w:r>
      <w:r w:rsidRPr="00A028FF">
        <w:rPr>
          <w:rStyle w:val="labellist"/>
          <w:rFonts w:ascii="Arial" w:eastAsia="黑体" w:hAnsi="Arial" w:cs="Arial"/>
          <w:color w:val="333333"/>
        </w:rPr>
        <w:t>164-</w:t>
      </w:r>
      <w:r w:rsidRPr="00A028FF">
        <w:rPr>
          <w:rStyle w:val="labellist"/>
          <w:rFonts w:ascii="Arial" w:eastAsia="黑体" w:hAnsi="黑体" w:cs="Arial"/>
          <w:color w:val="333333"/>
        </w:rPr>
        <w:t>人类遗传学和基因组学</w:t>
      </w:r>
      <w:r w:rsidRPr="00A028FF">
        <w:rPr>
          <w:rStyle w:val="labellist"/>
          <w:rFonts w:ascii="Arial" w:eastAsia="黑体" w:hAnsi="黑体" w:cs="Arial"/>
          <w:color w:val="333333"/>
          <w:sz w:val="21"/>
          <w:szCs w:val="21"/>
        </w:rPr>
        <w:t>（</w:t>
      </w:r>
      <w:r w:rsidRPr="00A028FF">
        <w:rPr>
          <w:rStyle w:val="labellist"/>
          <w:rFonts w:ascii="Arial" w:eastAsia="黑体" w:hAnsi="Arial" w:cs="Arial"/>
          <w:color w:val="333333"/>
          <w:sz w:val="21"/>
          <w:szCs w:val="21"/>
        </w:rPr>
        <w:t>4</w:t>
      </w:r>
      <w:r w:rsidRPr="00A028FF">
        <w:rPr>
          <w:rStyle w:val="labellist"/>
          <w:rFonts w:ascii="Arial" w:eastAsia="黑体" w:hAnsi="黑体" w:cs="Arial"/>
          <w:color w:val="333333"/>
          <w:sz w:val="21"/>
          <w:szCs w:val="21"/>
        </w:rPr>
        <w:t>学分）</w:t>
      </w:r>
    </w:p>
    <w:p w:rsidR="00F8332B" w:rsidRPr="00A028FF" w:rsidRDefault="00F8332B"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C144-</w:t>
      </w:r>
      <w:r w:rsidRPr="00A028FF">
        <w:rPr>
          <w:rStyle w:val="labellist"/>
          <w:rFonts w:ascii="Arial" w:eastAsia="黑体" w:hAnsi="黑体" w:cs="Arial"/>
          <w:color w:val="333333"/>
          <w:sz w:val="21"/>
          <w:szCs w:val="21"/>
        </w:rPr>
        <w:t>动物行为学（</w:t>
      </w:r>
      <w:r w:rsidRPr="00A028FF">
        <w:rPr>
          <w:rStyle w:val="labellist"/>
          <w:rFonts w:ascii="Arial" w:eastAsia="黑体" w:hAnsi="Arial" w:cs="Arial"/>
          <w:color w:val="333333"/>
          <w:sz w:val="21"/>
          <w:szCs w:val="21"/>
        </w:rPr>
        <w:t>4</w:t>
      </w:r>
      <w:r w:rsidRPr="00A028FF">
        <w:rPr>
          <w:rStyle w:val="labellist"/>
          <w:rFonts w:ascii="Arial" w:eastAsia="黑体" w:hAnsi="黑体" w:cs="Arial"/>
          <w:color w:val="333333"/>
          <w:sz w:val="21"/>
          <w:szCs w:val="21"/>
        </w:rPr>
        <w:t>学分）</w:t>
      </w:r>
    </w:p>
    <w:p w:rsidR="00F8332B" w:rsidRPr="00A028FF" w:rsidRDefault="00F8332B"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181L-</w:t>
      </w:r>
      <w:r w:rsidRPr="00A028FF">
        <w:rPr>
          <w:rStyle w:val="labellist"/>
          <w:rFonts w:ascii="Arial" w:eastAsia="黑体" w:hAnsi="黑体" w:cs="Arial"/>
          <w:color w:val="333333"/>
          <w:sz w:val="21"/>
          <w:szCs w:val="21"/>
        </w:rPr>
        <w:t>古植物学（</w:t>
      </w:r>
      <w:r w:rsidRPr="00A028FF">
        <w:rPr>
          <w:rStyle w:val="labellist"/>
          <w:rFonts w:ascii="Arial" w:eastAsia="黑体" w:hAnsi="Arial" w:cs="Arial"/>
          <w:color w:val="333333"/>
          <w:sz w:val="21"/>
          <w:szCs w:val="21"/>
        </w:rPr>
        <w:t>2</w:t>
      </w:r>
      <w:r w:rsidRPr="00A028FF">
        <w:rPr>
          <w:rStyle w:val="labellist"/>
          <w:rFonts w:ascii="Arial" w:eastAsia="黑体" w:hAnsi="黑体" w:cs="Arial"/>
          <w:color w:val="333333"/>
          <w:sz w:val="21"/>
          <w:szCs w:val="21"/>
        </w:rPr>
        <w:t>学分）</w:t>
      </w:r>
    </w:p>
    <w:p w:rsidR="00F8332B" w:rsidRPr="00A028FF" w:rsidRDefault="00F8332B"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117-</w:t>
      </w:r>
      <w:r w:rsidRPr="00A028FF">
        <w:rPr>
          <w:rStyle w:val="labellist"/>
          <w:rFonts w:ascii="Arial" w:eastAsia="黑体" w:hAnsi="黑体" w:cs="Arial"/>
          <w:color w:val="333333"/>
          <w:sz w:val="21"/>
          <w:szCs w:val="21"/>
        </w:rPr>
        <w:t>药用民族植物学</w:t>
      </w:r>
      <w:r w:rsidR="00D37312" w:rsidRPr="00A028FF">
        <w:rPr>
          <w:rStyle w:val="labellist"/>
          <w:rFonts w:ascii="Arial" w:eastAsia="黑体" w:hAnsi="黑体" w:cs="Arial"/>
          <w:color w:val="333333"/>
          <w:sz w:val="21"/>
          <w:szCs w:val="21"/>
        </w:rPr>
        <w:t>（</w:t>
      </w:r>
      <w:r w:rsidR="00D37312" w:rsidRPr="00A028FF">
        <w:rPr>
          <w:rStyle w:val="labellist"/>
          <w:rFonts w:ascii="Arial" w:eastAsia="黑体" w:hAnsi="Arial" w:cs="Arial"/>
          <w:color w:val="333333"/>
          <w:sz w:val="21"/>
          <w:szCs w:val="21"/>
        </w:rPr>
        <w:t>2</w:t>
      </w:r>
      <w:r w:rsidR="00D37312" w:rsidRPr="00A028FF">
        <w:rPr>
          <w:rStyle w:val="labellist"/>
          <w:rFonts w:ascii="Arial" w:eastAsia="黑体" w:hAnsi="黑体" w:cs="Arial"/>
          <w:color w:val="333333"/>
          <w:sz w:val="21"/>
          <w:szCs w:val="21"/>
        </w:rPr>
        <w:t>学分）</w:t>
      </w:r>
    </w:p>
    <w:p w:rsidR="00E92C95" w:rsidRPr="00A028FF" w:rsidRDefault="00E92C95"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118-</w:t>
      </w:r>
      <w:r w:rsidRPr="00A028FF">
        <w:rPr>
          <w:rStyle w:val="labellist"/>
          <w:rFonts w:ascii="Arial" w:eastAsia="黑体" w:hAnsi="黑体" w:cs="Arial"/>
          <w:color w:val="333333"/>
          <w:sz w:val="21"/>
          <w:szCs w:val="21"/>
        </w:rPr>
        <w:t>宿主病原学</w:t>
      </w:r>
    </w:p>
    <w:p w:rsidR="00C439ED"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119-</w:t>
      </w:r>
      <w:r w:rsidRPr="00A028FF">
        <w:rPr>
          <w:rStyle w:val="labellist"/>
          <w:rFonts w:ascii="Arial" w:eastAsia="黑体" w:hAnsi="黑体" w:cs="Arial"/>
          <w:color w:val="333333"/>
          <w:sz w:val="21"/>
          <w:szCs w:val="21"/>
        </w:rPr>
        <w:t>药物的科学评估（</w:t>
      </w:r>
      <w:r w:rsidRPr="00A028FF">
        <w:rPr>
          <w:rStyle w:val="labellist"/>
          <w:rFonts w:ascii="Arial" w:eastAsia="黑体" w:hAnsi="Arial" w:cs="Arial"/>
          <w:color w:val="333333"/>
          <w:sz w:val="21"/>
          <w:szCs w:val="21"/>
        </w:rPr>
        <w:t>3</w:t>
      </w:r>
      <w:r w:rsidRPr="00A028FF">
        <w:rPr>
          <w:rStyle w:val="labellist"/>
          <w:rFonts w:ascii="Arial" w:eastAsia="黑体" w:hAnsi="黑体" w:cs="Arial"/>
          <w:color w:val="333333"/>
          <w:sz w:val="21"/>
          <w:szCs w:val="21"/>
        </w:rPr>
        <w:t>学分）</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123AL-</w:t>
      </w:r>
      <w:r w:rsidR="00C439ED" w:rsidRPr="00A028FF">
        <w:rPr>
          <w:rStyle w:val="labellist"/>
          <w:rFonts w:ascii="Arial" w:eastAsia="黑体" w:hAnsi="黑体" w:cs="Arial"/>
          <w:color w:val="333333"/>
          <w:sz w:val="21"/>
          <w:szCs w:val="21"/>
        </w:rPr>
        <w:t>生理学实验</w:t>
      </w:r>
      <w:r w:rsidRPr="00A028FF">
        <w:rPr>
          <w:rStyle w:val="labellist"/>
          <w:rFonts w:ascii="Arial" w:eastAsia="黑体" w:hAnsi="Arial" w:cs="Arial"/>
          <w:color w:val="333333"/>
          <w:sz w:val="21"/>
          <w:szCs w:val="21"/>
        </w:rPr>
        <w:t xml:space="preserve"> (5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131-</w:t>
      </w:r>
      <w:r w:rsidR="00C439ED" w:rsidRPr="00A028FF">
        <w:rPr>
          <w:rStyle w:val="labellist"/>
          <w:rFonts w:ascii="Arial" w:eastAsia="黑体" w:hAnsi="黑体" w:cs="Arial"/>
          <w:color w:val="333333"/>
          <w:sz w:val="21"/>
          <w:szCs w:val="21"/>
        </w:rPr>
        <w:t>解剖学</w:t>
      </w:r>
      <w:r w:rsidRPr="00A028FF">
        <w:rPr>
          <w:rStyle w:val="labellist"/>
          <w:rFonts w:ascii="Arial" w:eastAsia="黑体" w:hAnsi="Arial" w:cs="Arial"/>
          <w:color w:val="333333"/>
          <w:sz w:val="21"/>
          <w:szCs w:val="21"/>
        </w:rPr>
        <w:t xml:space="preserve"> (3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137-</w:t>
      </w:r>
      <w:r w:rsidR="00C439ED" w:rsidRPr="00A028FF">
        <w:rPr>
          <w:rStyle w:val="labellist"/>
          <w:rFonts w:ascii="Arial" w:eastAsia="黑体" w:hAnsi="黑体" w:cs="Arial"/>
          <w:color w:val="333333"/>
          <w:sz w:val="21"/>
          <w:szCs w:val="21"/>
        </w:rPr>
        <w:t>人体内分泌学</w:t>
      </w:r>
      <w:r w:rsidRPr="00A028FF">
        <w:rPr>
          <w:rStyle w:val="labellist"/>
          <w:rFonts w:ascii="Arial" w:eastAsia="黑体" w:hAnsi="Arial" w:cs="Arial"/>
          <w:color w:val="333333"/>
          <w:sz w:val="21"/>
          <w:szCs w:val="21"/>
        </w:rPr>
        <w:t xml:space="preserve"> (4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C143A-</w:t>
      </w:r>
      <w:r w:rsidR="00C439ED" w:rsidRPr="00A028FF">
        <w:rPr>
          <w:rStyle w:val="labellist"/>
          <w:rFonts w:ascii="Arial" w:eastAsia="黑体" w:hAnsi="黑体" w:cs="Arial"/>
          <w:color w:val="333333"/>
          <w:sz w:val="21"/>
          <w:szCs w:val="21"/>
        </w:rPr>
        <w:t>生物钟</w:t>
      </w:r>
      <w:r w:rsidRPr="00A028FF">
        <w:rPr>
          <w:rStyle w:val="labellist"/>
          <w:rFonts w:ascii="Arial" w:eastAsia="黑体" w:hAnsi="Arial" w:cs="Arial"/>
          <w:color w:val="333333"/>
          <w:sz w:val="21"/>
          <w:szCs w:val="21"/>
        </w:rPr>
        <w:t xml:space="preserve"> (3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102LF-</w:t>
      </w:r>
      <w:r w:rsidR="00C439ED" w:rsidRPr="00A028FF">
        <w:rPr>
          <w:rStyle w:val="labellist"/>
          <w:rFonts w:ascii="Arial" w:eastAsia="黑体" w:hAnsi="黑体" w:cs="Arial"/>
          <w:color w:val="333333"/>
          <w:sz w:val="21"/>
          <w:szCs w:val="21"/>
        </w:rPr>
        <w:t>加州植物学（含实验）</w:t>
      </w:r>
      <w:r w:rsidRPr="00A028FF">
        <w:rPr>
          <w:rStyle w:val="labellist"/>
          <w:rFonts w:ascii="Arial" w:eastAsia="黑体" w:hAnsi="Arial" w:cs="Arial"/>
          <w:color w:val="333333"/>
          <w:sz w:val="21"/>
          <w:szCs w:val="21"/>
        </w:rPr>
        <w:t xml:space="preserve"> (4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104LF-</w:t>
      </w:r>
      <w:r w:rsidR="00C439ED" w:rsidRPr="00A028FF">
        <w:rPr>
          <w:rStyle w:val="labellist"/>
          <w:rFonts w:ascii="Arial" w:eastAsia="黑体" w:hAnsi="黑体" w:cs="Arial"/>
          <w:color w:val="333333"/>
          <w:sz w:val="21"/>
          <w:szCs w:val="21"/>
        </w:rPr>
        <w:t>脊椎动物的自然史（含实验）</w:t>
      </w:r>
      <w:r w:rsidRPr="00A028FF">
        <w:rPr>
          <w:rStyle w:val="labellist"/>
          <w:rFonts w:ascii="Arial" w:eastAsia="黑体" w:hAnsi="Arial" w:cs="Arial"/>
          <w:color w:val="333333"/>
          <w:sz w:val="21"/>
          <w:szCs w:val="21"/>
        </w:rPr>
        <w:t xml:space="preserve"> (5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174LF-</w:t>
      </w:r>
      <w:r w:rsidR="00C439ED" w:rsidRPr="00A028FF">
        <w:rPr>
          <w:rStyle w:val="labellist"/>
          <w:rFonts w:ascii="Arial" w:eastAsia="黑体" w:hAnsi="黑体" w:cs="Arial"/>
          <w:color w:val="333333"/>
          <w:sz w:val="21"/>
          <w:szCs w:val="21"/>
        </w:rPr>
        <w:t>鸟类学（含实验）</w:t>
      </w:r>
      <w:r w:rsidRPr="00A028FF">
        <w:rPr>
          <w:rStyle w:val="labellist"/>
          <w:rFonts w:ascii="Arial" w:eastAsia="黑体" w:hAnsi="Arial" w:cs="Arial"/>
          <w:color w:val="333333"/>
          <w:sz w:val="21"/>
          <w:szCs w:val="21"/>
        </w:rPr>
        <w:t xml:space="preserve">(4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115-</w:t>
      </w:r>
      <w:r w:rsidR="00C439ED" w:rsidRPr="00A028FF">
        <w:rPr>
          <w:rStyle w:val="labellist"/>
          <w:rFonts w:ascii="Arial" w:eastAsia="黑体" w:hAnsi="黑体" w:cs="Arial"/>
          <w:color w:val="333333"/>
          <w:sz w:val="21"/>
          <w:szCs w:val="21"/>
        </w:rPr>
        <w:t>生物医药系统</w:t>
      </w:r>
      <w:r w:rsidR="00C439ED" w:rsidRPr="00A028FF">
        <w:rPr>
          <w:rStyle w:val="labellist"/>
          <w:rFonts w:ascii="Arial" w:eastAsia="黑体" w:hAnsi="Arial" w:cs="Arial"/>
          <w:color w:val="333333"/>
          <w:sz w:val="21"/>
          <w:szCs w:val="21"/>
        </w:rPr>
        <w:t xml:space="preserve"> </w:t>
      </w:r>
      <w:r w:rsidRPr="00A028FF">
        <w:rPr>
          <w:rStyle w:val="labellist"/>
          <w:rFonts w:ascii="Arial" w:eastAsia="黑体" w:hAnsi="Arial" w:cs="Arial"/>
          <w:color w:val="333333"/>
          <w:sz w:val="21"/>
          <w:szCs w:val="21"/>
        </w:rPr>
        <w:t xml:space="preserve">(4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lastRenderedPageBreak/>
        <w:t>IB 132-</w:t>
      </w:r>
      <w:r w:rsidR="00C439ED" w:rsidRPr="00A028FF">
        <w:rPr>
          <w:rStyle w:val="labellist"/>
          <w:rFonts w:ascii="Arial" w:eastAsia="黑体" w:hAnsi="黑体" w:cs="Arial"/>
          <w:color w:val="333333"/>
          <w:sz w:val="21"/>
          <w:szCs w:val="21"/>
        </w:rPr>
        <w:t>人体解剖学</w:t>
      </w:r>
      <w:r w:rsidRPr="00A028FF">
        <w:rPr>
          <w:rStyle w:val="labellist"/>
          <w:rFonts w:ascii="Arial" w:eastAsia="黑体" w:hAnsi="Arial" w:cs="Arial"/>
          <w:color w:val="333333"/>
          <w:sz w:val="21"/>
          <w:szCs w:val="21"/>
        </w:rPr>
        <w:t xml:space="preserve"> (4</w:t>
      </w:r>
      <w:r w:rsidR="00C439ED" w:rsidRPr="00A028FF">
        <w:rPr>
          <w:rStyle w:val="labellist"/>
          <w:rFonts w:ascii="Arial" w:eastAsia="黑体" w:hAnsi="Arial" w:cs="Arial"/>
          <w:color w:val="333333"/>
          <w:sz w:val="21"/>
          <w:szCs w:val="21"/>
        </w:rPr>
        <w:t xml:space="preserve">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140-</w:t>
      </w:r>
      <w:r w:rsidR="00C439ED" w:rsidRPr="00A028FF">
        <w:rPr>
          <w:rStyle w:val="labellist"/>
          <w:rFonts w:ascii="Arial" w:eastAsia="黑体" w:hAnsi="黑体" w:cs="Arial"/>
          <w:color w:val="333333"/>
          <w:sz w:val="21"/>
          <w:szCs w:val="21"/>
        </w:rPr>
        <w:t>人类生殖学</w:t>
      </w:r>
      <w:r w:rsidR="00C439ED" w:rsidRPr="00A028FF">
        <w:rPr>
          <w:rStyle w:val="labellist"/>
          <w:rFonts w:ascii="Arial" w:eastAsia="黑体" w:hAnsi="Arial" w:cs="Arial"/>
          <w:color w:val="333333"/>
          <w:sz w:val="21"/>
          <w:szCs w:val="21"/>
        </w:rPr>
        <w:t xml:space="preserve"> </w:t>
      </w:r>
      <w:r w:rsidRPr="00A028FF">
        <w:rPr>
          <w:rStyle w:val="labellist"/>
          <w:rFonts w:ascii="Arial" w:eastAsia="黑体" w:hAnsi="Arial" w:cs="Arial"/>
          <w:color w:val="333333"/>
          <w:sz w:val="21"/>
          <w:szCs w:val="21"/>
        </w:rPr>
        <w:t xml:space="preserve">(4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 xml:space="preserve">IB C156- </w:t>
      </w:r>
      <w:r w:rsidR="00C17BEC" w:rsidRPr="00A028FF">
        <w:rPr>
          <w:rStyle w:val="labellist"/>
          <w:rFonts w:ascii="Arial" w:eastAsia="黑体" w:hAnsi="黑体" w:cs="Arial"/>
          <w:color w:val="333333"/>
          <w:sz w:val="21"/>
          <w:szCs w:val="21"/>
        </w:rPr>
        <w:t>保护</w:t>
      </w:r>
      <w:r w:rsidR="00C439ED" w:rsidRPr="00A028FF">
        <w:rPr>
          <w:rStyle w:val="labellist"/>
          <w:rFonts w:ascii="Arial" w:eastAsia="黑体" w:hAnsi="黑体" w:cs="Arial"/>
          <w:color w:val="333333"/>
          <w:sz w:val="21"/>
          <w:szCs w:val="21"/>
        </w:rPr>
        <w:t>生物学原理</w:t>
      </w:r>
      <w:r w:rsidRPr="00A028FF">
        <w:rPr>
          <w:rStyle w:val="labellist"/>
          <w:rFonts w:ascii="Arial" w:eastAsia="黑体" w:hAnsi="Arial" w:cs="Arial"/>
          <w:color w:val="333333"/>
          <w:sz w:val="21"/>
          <w:szCs w:val="21"/>
        </w:rPr>
        <w:t xml:space="preserve">(4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153-</w:t>
      </w:r>
      <w:r w:rsidR="00C439ED" w:rsidRPr="00A028FF">
        <w:rPr>
          <w:rStyle w:val="labellist"/>
          <w:rFonts w:ascii="Arial" w:eastAsia="黑体" w:hAnsi="黑体" w:cs="Arial"/>
          <w:color w:val="333333"/>
          <w:sz w:val="21"/>
          <w:szCs w:val="21"/>
        </w:rPr>
        <w:t>种群生态学</w:t>
      </w:r>
      <w:r w:rsidRPr="00A028FF">
        <w:rPr>
          <w:rStyle w:val="labellist"/>
          <w:rFonts w:ascii="Arial" w:eastAsia="黑体" w:hAnsi="Arial" w:cs="Arial"/>
          <w:color w:val="333333"/>
          <w:sz w:val="21"/>
          <w:szCs w:val="21"/>
        </w:rPr>
        <w:t xml:space="preserve"> (3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159-</w:t>
      </w:r>
      <w:r w:rsidR="00C439ED" w:rsidRPr="00A028FF">
        <w:rPr>
          <w:rStyle w:val="labellist"/>
          <w:rFonts w:ascii="Arial" w:eastAsia="黑体" w:hAnsi="黑体" w:cs="Arial"/>
          <w:color w:val="333333"/>
          <w:sz w:val="21"/>
          <w:szCs w:val="21"/>
        </w:rPr>
        <w:t>生命行星</w:t>
      </w:r>
      <w:r w:rsidRPr="00A028FF">
        <w:rPr>
          <w:rStyle w:val="labellist"/>
          <w:rFonts w:ascii="Arial" w:eastAsia="黑体" w:hAnsi="Arial" w:cs="Arial"/>
          <w:color w:val="333333"/>
          <w:sz w:val="21"/>
          <w:szCs w:val="21"/>
        </w:rPr>
        <w:t xml:space="preserve">(3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135-</w:t>
      </w:r>
      <w:r w:rsidR="00C439ED" w:rsidRPr="00A028FF">
        <w:rPr>
          <w:rStyle w:val="labellist"/>
          <w:rFonts w:ascii="Arial" w:eastAsia="黑体" w:hAnsi="黑体" w:cs="Arial"/>
          <w:color w:val="333333"/>
          <w:sz w:val="21"/>
          <w:szCs w:val="21"/>
        </w:rPr>
        <w:t>生物力学</w:t>
      </w:r>
      <w:r w:rsidR="00C439ED" w:rsidRPr="00A028FF">
        <w:rPr>
          <w:rStyle w:val="labellist"/>
          <w:rFonts w:ascii="Arial" w:eastAsia="黑体" w:hAnsi="Arial" w:cs="Arial"/>
          <w:color w:val="333333"/>
          <w:sz w:val="21"/>
          <w:szCs w:val="21"/>
        </w:rPr>
        <w:t xml:space="preserve"> </w:t>
      </w:r>
      <w:r w:rsidRPr="00A028FF">
        <w:rPr>
          <w:rStyle w:val="labellist"/>
          <w:rFonts w:ascii="Arial" w:eastAsia="黑体" w:hAnsi="Arial" w:cs="Arial"/>
          <w:color w:val="333333"/>
          <w:sz w:val="21"/>
          <w:szCs w:val="21"/>
        </w:rPr>
        <w:t xml:space="preserve">(4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E2E07" w:rsidRPr="00A028FF" w:rsidRDefault="006E2E07" w:rsidP="00EF3923">
      <w:pPr>
        <w:spacing w:after="0"/>
        <w:rPr>
          <w:rStyle w:val="labellist"/>
          <w:rFonts w:ascii="Arial" w:eastAsia="黑体" w:hAnsi="Arial" w:cs="Arial"/>
          <w:color w:val="333333"/>
          <w:sz w:val="21"/>
          <w:szCs w:val="21"/>
        </w:rPr>
      </w:pPr>
      <w:r w:rsidRPr="00A028FF">
        <w:rPr>
          <w:rStyle w:val="labellist"/>
          <w:rFonts w:ascii="Arial" w:eastAsia="黑体" w:hAnsi="Arial" w:cs="Arial"/>
          <w:color w:val="333333"/>
          <w:sz w:val="21"/>
          <w:szCs w:val="21"/>
        </w:rPr>
        <w:t>IB 167-</w:t>
      </w:r>
      <w:r w:rsidR="00C439ED" w:rsidRPr="00A028FF">
        <w:rPr>
          <w:rStyle w:val="labellist"/>
          <w:rFonts w:ascii="Arial" w:eastAsia="黑体" w:hAnsi="黑体" w:cs="Arial"/>
          <w:color w:val="333333"/>
          <w:sz w:val="21"/>
          <w:szCs w:val="21"/>
        </w:rPr>
        <w:t>从化石到基因</w:t>
      </w:r>
      <w:r w:rsidR="00C439ED" w:rsidRPr="00A028FF">
        <w:rPr>
          <w:rStyle w:val="labellist"/>
          <w:rFonts w:ascii="Arial" w:eastAsia="黑体" w:hAnsi="Arial" w:cs="Arial"/>
          <w:color w:val="333333"/>
          <w:sz w:val="21"/>
          <w:szCs w:val="21"/>
        </w:rPr>
        <w:t xml:space="preserve"> (4 </w:t>
      </w:r>
      <w:r w:rsidR="00C439ED" w:rsidRPr="00A028FF">
        <w:rPr>
          <w:rStyle w:val="labellist"/>
          <w:rFonts w:ascii="Arial" w:eastAsia="黑体" w:hAnsi="黑体" w:cs="Arial"/>
          <w:color w:val="333333"/>
          <w:sz w:val="21"/>
          <w:szCs w:val="21"/>
        </w:rPr>
        <w:t>学分</w:t>
      </w:r>
      <w:r w:rsidRPr="00A028FF">
        <w:rPr>
          <w:rStyle w:val="labellist"/>
          <w:rFonts w:ascii="Arial" w:eastAsia="黑体" w:hAnsi="Arial" w:cs="Arial"/>
          <w:color w:val="333333"/>
          <w:sz w:val="21"/>
          <w:szCs w:val="21"/>
        </w:rPr>
        <w:t>)</w:t>
      </w:r>
    </w:p>
    <w:p w:rsidR="00622255" w:rsidRPr="00622255" w:rsidRDefault="00622255" w:rsidP="00EF3923">
      <w:pPr>
        <w:spacing w:after="0"/>
        <w:rPr>
          <w:rStyle w:val="labellist"/>
          <w:rFonts w:ascii="Arial" w:eastAsia="黑体" w:hAnsi="Arial" w:cs="Arial"/>
          <w:color w:val="333333"/>
          <w:sz w:val="21"/>
          <w:szCs w:val="21"/>
        </w:rPr>
      </w:pPr>
      <w:r w:rsidRPr="00622255">
        <w:rPr>
          <w:rStyle w:val="labellist"/>
          <w:rFonts w:ascii="Arial" w:eastAsia="黑体" w:hAnsi="Arial" w:cs="Arial"/>
          <w:color w:val="333333"/>
          <w:sz w:val="21"/>
          <w:szCs w:val="21"/>
        </w:rPr>
        <w:t>IB 148</w:t>
      </w:r>
      <w:r w:rsidRPr="00622255">
        <w:rPr>
          <w:rStyle w:val="labellist"/>
          <w:rFonts w:ascii="Arial" w:eastAsia="黑体" w:hAnsi="Arial" w:cs="Arial" w:hint="eastAsia"/>
          <w:color w:val="333333"/>
          <w:sz w:val="21"/>
          <w:szCs w:val="21"/>
        </w:rPr>
        <w:t>-</w:t>
      </w:r>
      <w:r w:rsidRPr="00622255">
        <w:rPr>
          <w:rStyle w:val="labellist"/>
          <w:rFonts w:ascii="Arial" w:eastAsia="黑体" w:hAnsi="Arial" w:cs="Arial"/>
          <w:color w:val="333333"/>
          <w:sz w:val="21"/>
          <w:szCs w:val="21"/>
        </w:rPr>
        <w:t>比较动物生理学</w:t>
      </w:r>
    </w:p>
    <w:p w:rsidR="00622255" w:rsidRPr="00622255" w:rsidRDefault="00622255" w:rsidP="00EF3923">
      <w:pPr>
        <w:spacing w:after="0"/>
        <w:rPr>
          <w:rStyle w:val="labellist"/>
          <w:rFonts w:ascii="Arial" w:eastAsia="黑体" w:hAnsi="Arial" w:cs="Arial"/>
          <w:color w:val="333333"/>
          <w:sz w:val="21"/>
          <w:szCs w:val="21"/>
        </w:rPr>
      </w:pPr>
      <w:r w:rsidRPr="00622255">
        <w:rPr>
          <w:rStyle w:val="labellist"/>
          <w:rFonts w:ascii="Arial" w:eastAsia="黑体" w:hAnsi="Arial" w:cs="Arial"/>
          <w:color w:val="333333"/>
          <w:sz w:val="21"/>
          <w:szCs w:val="21"/>
        </w:rPr>
        <w:t>IB 162-</w:t>
      </w:r>
      <w:r w:rsidRPr="00622255">
        <w:rPr>
          <w:rStyle w:val="labellist"/>
          <w:rFonts w:ascii="Arial" w:eastAsia="黑体" w:hAnsi="Arial" w:cs="Arial"/>
          <w:color w:val="333333"/>
          <w:sz w:val="21"/>
          <w:szCs w:val="21"/>
        </w:rPr>
        <w:t>进化遗传学</w:t>
      </w:r>
    </w:p>
    <w:p w:rsidR="00622255" w:rsidRPr="00C17BEC" w:rsidRDefault="00622255" w:rsidP="00EF3923">
      <w:pPr>
        <w:spacing w:after="0"/>
        <w:rPr>
          <w:rStyle w:val="labellist"/>
          <w:rFonts w:ascii="Arial" w:eastAsia="黑体" w:hAnsi="Arial" w:cs="Arial"/>
          <w:color w:val="333333"/>
          <w:sz w:val="21"/>
          <w:szCs w:val="21"/>
        </w:rPr>
      </w:pPr>
      <w:r w:rsidRPr="00C17BEC">
        <w:rPr>
          <w:rStyle w:val="labellist"/>
          <w:rFonts w:ascii="Arial" w:eastAsia="黑体" w:hAnsi="Arial" w:cs="Arial"/>
          <w:color w:val="333333"/>
          <w:sz w:val="21"/>
          <w:szCs w:val="21"/>
        </w:rPr>
        <w:t>IB 139-</w:t>
      </w:r>
      <w:r w:rsidRPr="00C17BEC">
        <w:rPr>
          <w:rStyle w:val="labellist"/>
          <w:rFonts w:ascii="Arial" w:eastAsia="黑体" w:hAnsi="Arial" w:cs="Arial"/>
          <w:color w:val="333333"/>
          <w:sz w:val="21"/>
          <w:szCs w:val="21"/>
        </w:rPr>
        <w:t>应激生物学</w:t>
      </w:r>
    </w:p>
    <w:p w:rsidR="00C17BEC" w:rsidRPr="00C17BEC" w:rsidRDefault="00C17BEC" w:rsidP="00EF3923">
      <w:pPr>
        <w:spacing w:after="0"/>
        <w:rPr>
          <w:rStyle w:val="labellist"/>
          <w:rFonts w:ascii="Arial" w:eastAsia="黑体" w:hAnsi="Arial" w:cs="Arial"/>
          <w:color w:val="333333"/>
          <w:sz w:val="21"/>
          <w:szCs w:val="21"/>
        </w:rPr>
      </w:pPr>
      <w:r w:rsidRPr="00C17BEC">
        <w:rPr>
          <w:rStyle w:val="labellist"/>
          <w:rFonts w:ascii="Arial" w:eastAsia="黑体" w:hAnsi="Arial" w:cs="Arial"/>
          <w:color w:val="333333"/>
          <w:sz w:val="21"/>
          <w:szCs w:val="21"/>
        </w:rPr>
        <w:t>IB C110L</w:t>
      </w:r>
      <w:r w:rsidRPr="00C17BEC">
        <w:rPr>
          <w:rStyle w:val="labellist"/>
          <w:rFonts w:ascii="Arial" w:eastAsia="黑体" w:hAnsi="Arial" w:cs="Arial" w:hint="eastAsia"/>
          <w:color w:val="333333"/>
          <w:sz w:val="21"/>
          <w:szCs w:val="21"/>
        </w:rPr>
        <w:t>-</w:t>
      </w:r>
      <w:r w:rsidRPr="00C17BEC">
        <w:rPr>
          <w:rStyle w:val="labellist"/>
          <w:rFonts w:ascii="Arial" w:eastAsia="黑体" w:hAnsi="Arial" w:cs="Arial"/>
          <w:color w:val="333333"/>
          <w:sz w:val="21"/>
          <w:szCs w:val="21"/>
        </w:rPr>
        <w:t>真菌生物学</w:t>
      </w:r>
    </w:p>
    <w:p w:rsidR="00622255" w:rsidRPr="00C17BEC" w:rsidRDefault="00C17BEC" w:rsidP="00EF3923">
      <w:pPr>
        <w:spacing w:after="0"/>
        <w:rPr>
          <w:rStyle w:val="labellist"/>
          <w:rFonts w:ascii="Arial" w:eastAsia="黑体" w:hAnsi="Arial" w:cs="Arial"/>
          <w:color w:val="333333"/>
          <w:sz w:val="21"/>
          <w:szCs w:val="21"/>
        </w:rPr>
      </w:pPr>
      <w:r w:rsidRPr="00C17BEC">
        <w:rPr>
          <w:rStyle w:val="labellist"/>
          <w:rFonts w:ascii="Arial" w:eastAsia="黑体" w:hAnsi="Arial" w:cs="Arial"/>
          <w:color w:val="333333"/>
          <w:sz w:val="21"/>
          <w:szCs w:val="21"/>
        </w:rPr>
        <w:t>IB 127L</w:t>
      </w:r>
      <w:r>
        <w:rPr>
          <w:rStyle w:val="labellist"/>
          <w:rFonts w:ascii="Arial" w:eastAsia="黑体" w:hAnsi="Arial" w:cs="Arial" w:hint="eastAsia"/>
          <w:color w:val="333333"/>
          <w:sz w:val="21"/>
          <w:szCs w:val="21"/>
        </w:rPr>
        <w:t>-</w:t>
      </w:r>
      <w:r>
        <w:rPr>
          <w:rStyle w:val="labellist"/>
          <w:rFonts w:ascii="Arial" w:eastAsia="黑体" w:hAnsi="Arial" w:cs="Arial"/>
          <w:color w:val="333333"/>
          <w:sz w:val="21"/>
          <w:szCs w:val="21"/>
        </w:rPr>
        <w:t>运动控制</w:t>
      </w:r>
    </w:p>
    <w:p w:rsidR="00C17BEC" w:rsidRPr="00C17BEC" w:rsidRDefault="00C17BEC" w:rsidP="00EF3923">
      <w:pPr>
        <w:spacing w:after="0"/>
        <w:rPr>
          <w:rStyle w:val="labellist"/>
          <w:rFonts w:ascii="Arial" w:eastAsia="黑体" w:hAnsi="Arial" w:cs="Arial"/>
          <w:color w:val="333333"/>
          <w:sz w:val="21"/>
          <w:szCs w:val="21"/>
        </w:rPr>
      </w:pPr>
    </w:p>
    <w:p w:rsidR="008B09F0" w:rsidRPr="00A028FF" w:rsidRDefault="00C17BEC" w:rsidP="00EF3923">
      <w:pPr>
        <w:spacing w:after="0"/>
        <w:rPr>
          <w:rFonts w:ascii="Arial" w:eastAsia="黑体" w:hAnsi="Arial" w:cs="Arial"/>
        </w:rPr>
      </w:pPr>
      <w:r>
        <w:rPr>
          <w:rFonts w:ascii="Arial" w:eastAsia="黑体" w:hAnsi="黑体" w:cs="Arial"/>
          <w:sz w:val="21"/>
          <w:szCs w:val="21"/>
        </w:rPr>
        <w:t>注</w:t>
      </w:r>
      <w:r>
        <w:rPr>
          <w:rFonts w:ascii="Arial" w:eastAsia="黑体" w:hAnsi="黑体" w:cs="Arial" w:hint="eastAsia"/>
          <w:sz w:val="21"/>
          <w:szCs w:val="21"/>
        </w:rPr>
        <w:t>：</w:t>
      </w:r>
      <w:r w:rsidR="008B09F0" w:rsidRPr="00A028FF">
        <w:rPr>
          <w:rFonts w:ascii="Arial" w:eastAsia="黑体" w:hAnsi="黑体" w:cs="Arial"/>
          <w:sz w:val="21"/>
          <w:szCs w:val="21"/>
        </w:rPr>
        <w:t>课程方向可能有限，且不是每个学期全都开设。</w:t>
      </w:r>
    </w:p>
    <w:p w:rsidR="00AA6FE7" w:rsidRPr="00A028FF" w:rsidRDefault="00AA6FE7" w:rsidP="00EF3923">
      <w:pPr>
        <w:spacing w:after="0"/>
        <w:rPr>
          <w:rFonts w:ascii="Arial" w:eastAsia="黑体" w:hAnsi="Arial" w:cs="Arial"/>
          <w:b/>
        </w:rPr>
        <w:sectPr w:rsidR="00AA6FE7" w:rsidRPr="00A028FF" w:rsidSect="00AA6FE7">
          <w:type w:val="continuous"/>
          <w:pgSz w:w="11906" w:h="16838"/>
          <w:pgMar w:top="720" w:right="720" w:bottom="720" w:left="720" w:header="708" w:footer="708" w:gutter="0"/>
          <w:cols w:num="2" w:space="708"/>
          <w:docGrid w:type="lines" w:linePitch="360"/>
        </w:sectPr>
      </w:pPr>
    </w:p>
    <w:p w:rsidR="00AA6FE7" w:rsidRPr="00A028FF" w:rsidRDefault="00AA6FE7" w:rsidP="00EF3923">
      <w:pPr>
        <w:spacing w:after="0"/>
        <w:rPr>
          <w:rFonts w:ascii="Arial" w:eastAsia="黑体" w:hAnsi="Arial" w:cs="Arial"/>
          <w:b/>
        </w:rPr>
      </w:pPr>
    </w:p>
    <w:p w:rsidR="009739FD" w:rsidRPr="00EF3923" w:rsidRDefault="009739FD" w:rsidP="00EF3923">
      <w:pPr>
        <w:pStyle w:val="a8"/>
        <w:numPr>
          <w:ilvl w:val="0"/>
          <w:numId w:val="6"/>
        </w:numPr>
        <w:spacing w:after="0"/>
        <w:ind w:firstLineChars="0"/>
        <w:rPr>
          <w:rFonts w:ascii="Arial" w:eastAsia="黑体" w:hAnsi="Arial" w:cs="Arial"/>
          <w:b/>
        </w:rPr>
      </w:pPr>
      <w:r w:rsidRPr="00EF3923">
        <w:rPr>
          <w:rFonts w:ascii="Arial" w:eastAsia="黑体" w:hAnsi="黑体" w:cs="Arial"/>
          <w:b/>
        </w:rPr>
        <w:t>在加州大学</w:t>
      </w:r>
      <w:r w:rsidR="00163F9F" w:rsidRPr="00EF3923">
        <w:rPr>
          <w:rFonts w:ascii="Arial" w:eastAsia="黑体" w:hAnsi="黑体" w:cs="Arial"/>
          <w:b/>
        </w:rPr>
        <w:t>伯克利</w:t>
      </w:r>
      <w:r w:rsidR="00EF3923">
        <w:rPr>
          <w:rFonts w:ascii="Arial" w:eastAsia="黑体" w:hAnsi="黑体" w:cs="Arial"/>
          <w:b/>
        </w:rPr>
        <w:t>分校交流学习的自费部分费用</w:t>
      </w:r>
    </w:p>
    <w:p w:rsidR="00AA6FE7" w:rsidRPr="00EC6229" w:rsidRDefault="00AA6FE7" w:rsidP="00EF3923">
      <w:pPr>
        <w:pStyle w:val="a8"/>
        <w:numPr>
          <w:ilvl w:val="0"/>
          <w:numId w:val="2"/>
        </w:numPr>
        <w:spacing w:after="0"/>
        <w:ind w:firstLineChars="0"/>
        <w:rPr>
          <w:rStyle w:val="labellist"/>
          <w:rFonts w:hAnsi="黑体"/>
          <w:color w:val="333333"/>
          <w:sz w:val="21"/>
          <w:szCs w:val="21"/>
        </w:rPr>
      </w:pPr>
      <w:r w:rsidRPr="00EC6229">
        <w:rPr>
          <w:rStyle w:val="labellist"/>
          <w:rFonts w:hint="eastAsia"/>
          <w:color w:val="333333"/>
          <w:sz w:val="21"/>
          <w:szCs w:val="21"/>
        </w:rPr>
        <w:t>基本学费：每学分</w:t>
      </w:r>
      <w:r w:rsidR="002B4711" w:rsidRPr="00EC6229">
        <w:rPr>
          <w:rStyle w:val="labellist"/>
          <w:rFonts w:hAnsi="黑体" w:hint="eastAsia"/>
          <w:color w:val="333333"/>
          <w:sz w:val="21"/>
          <w:szCs w:val="21"/>
        </w:rPr>
        <w:t>6</w:t>
      </w:r>
      <w:r w:rsidRPr="00EC6229">
        <w:rPr>
          <w:rStyle w:val="labellist"/>
          <w:rFonts w:hAnsi="黑体" w:hint="eastAsia"/>
          <w:color w:val="333333"/>
          <w:sz w:val="21"/>
          <w:szCs w:val="21"/>
        </w:rPr>
        <w:t>55</w:t>
      </w:r>
      <w:r w:rsidR="002B4711" w:rsidRPr="00EC6229">
        <w:rPr>
          <w:rStyle w:val="labellist"/>
          <w:rFonts w:hint="eastAsia"/>
          <w:color w:val="333333"/>
          <w:sz w:val="21"/>
          <w:szCs w:val="21"/>
        </w:rPr>
        <w:t>美元</w:t>
      </w:r>
      <w:r w:rsidRPr="00EC6229">
        <w:rPr>
          <w:rStyle w:val="labellist"/>
          <w:rFonts w:hint="eastAsia"/>
          <w:color w:val="333333"/>
          <w:sz w:val="21"/>
          <w:szCs w:val="21"/>
        </w:rPr>
        <w:t>，</w:t>
      </w:r>
      <w:r w:rsidRPr="00EC6229">
        <w:rPr>
          <w:rStyle w:val="labellist"/>
          <w:rFonts w:hAnsi="黑体" w:hint="eastAsia"/>
          <w:color w:val="333333"/>
          <w:sz w:val="21"/>
          <w:szCs w:val="21"/>
        </w:rPr>
        <w:t>12</w:t>
      </w:r>
      <w:r w:rsidRPr="00EC6229">
        <w:rPr>
          <w:rStyle w:val="labellist"/>
          <w:rFonts w:hint="eastAsia"/>
          <w:color w:val="333333"/>
          <w:sz w:val="21"/>
          <w:szCs w:val="21"/>
        </w:rPr>
        <w:t>学分共计</w:t>
      </w:r>
      <w:r w:rsidRPr="00EC6229">
        <w:rPr>
          <w:rStyle w:val="labellist"/>
          <w:rFonts w:hAnsi="黑体" w:hint="eastAsia"/>
          <w:color w:val="333333"/>
          <w:sz w:val="21"/>
          <w:szCs w:val="21"/>
        </w:rPr>
        <w:t xml:space="preserve"> 7860</w:t>
      </w:r>
      <w:r w:rsidRPr="00EC6229">
        <w:rPr>
          <w:rStyle w:val="labellist"/>
          <w:rFonts w:hint="eastAsia"/>
          <w:color w:val="333333"/>
          <w:sz w:val="21"/>
          <w:szCs w:val="21"/>
        </w:rPr>
        <w:t>美元</w:t>
      </w:r>
      <w:r w:rsidR="000D7A91" w:rsidRPr="00EC6229">
        <w:rPr>
          <w:rStyle w:val="labellist"/>
          <w:rFonts w:hint="eastAsia"/>
          <w:color w:val="333333"/>
          <w:sz w:val="21"/>
          <w:szCs w:val="21"/>
        </w:rPr>
        <w:t>（含实验课程每学分额外增加</w:t>
      </w:r>
      <w:r w:rsidR="000D7A91" w:rsidRPr="00EC6229">
        <w:rPr>
          <w:rStyle w:val="labellist"/>
          <w:rFonts w:hAnsi="黑体" w:hint="eastAsia"/>
          <w:color w:val="333333"/>
          <w:sz w:val="21"/>
          <w:szCs w:val="21"/>
        </w:rPr>
        <w:t>100</w:t>
      </w:r>
      <w:r w:rsidR="000D7A91" w:rsidRPr="00EC6229">
        <w:rPr>
          <w:rStyle w:val="labellist"/>
          <w:rFonts w:hint="eastAsia"/>
          <w:color w:val="333333"/>
          <w:sz w:val="21"/>
          <w:szCs w:val="21"/>
        </w:rPr>
        <w:t>美元）</w:t>
      </w:r>
    </w:p>
    <w:p w:rsidR="002B4711" w:rsidRPr="00EC6229" w:rsidRDefault="000D7A91" w:rsidP="00EF3923">
      <w:pPr>
        <w:pStyle w:val="a8"/>
        <w:numPr>
          <w:ilvl w:val="0"/>
          <w:numId w:val="2"/>
        </w:numPr>
        <w:spacing w:after="0"/>
        <w:ind w:firstLineChars="0"/>
        <w:rPr>
          <w:rStyle w:val="labellist"/>
          <w:rFonts w:hAnsi="黑体"/>
          <w:color w:val="333333"/>
          <w:sz w:val="21"/>
          <w:szCs w:val="21"/>
        </w:rPr>
      </w:pPr>
      <w:r w:rsidRPr="00EC6229">
        <w:rPr>
          <w:rStyle w:val="labellist"/>
          <w:rFonts w:hint="eastAsia"/>
          <w:color w:val="333333"/>
          <w:sz w:val="21"/>
          <w:szCs w:val="21"/>
        </w:rPr>
        <w:t>国际交流生申请费用：</w:t>
      </w:r>
      <w:r w:rsidRPr="00EC6229">
        <w:rPr>
          <w:rStyle w:val="labellist"/>
          <w:rFonts w:hAnsi="黑体" w:hint="eastAsia"/>
          <w:color w:val="333333"/>
          <w:sz w:val="21"/>
          <w:szCs w:val="21"/>
        </w:rPr>
        <w:t>200</w:t>
      </w:r>
      <w:r w:rsidRPr="00EC6229">
        <w:rPr>
          <w:rStyle w:val="labellist"/>
          <w:rFonts w:hint="eastAsia"/>
          <w:color w:val="333333"/>
          <w:sz w:val="21"/>
          <w:szCs w:val="21"/>
        </w:rPr>
        <w:t>美元</w:t>
      </w:r>
    </w:p>
    <w:p w:rsidR="000D7A91" w:rsidRPr="00EC6229" w:rsidRDefault="000D7A91" w:rsidP="00EF3923">
      <w:pPr>
        <w:pStyle w:val="a8"/>
        <w:numPr>
          <w:ilvl w:val="0"/>
          <w:numId w:val="2"/>
        </w:numPr>
        <w:spacing w:after="0"/>
        <w:ind w:firstLineChars="0"/>
        <w:rPr>
          <w:rStyle w:val="labellist"/>
          <w:rFonts w:hAnsi="黑体"/>
          <w:color w:val="333333"/>
          <w:sz w:val="21"/>
          <w:szCs w:val="21"/>
        </w:rPr>
      </w:pPr>
      <w:r w:rsidRPr="00EC6229">
        <w:rPr>
          <w:rStyle w:val="labellist"/>
          <w:rFonts w:hAnsi="黑体" w:hint="eastAsia"/>
          <w:color w:val="333333"/>
          <w:sz w:val="21"/>
          <w:szCs w:val="21"/>
        </w:rPr>
        <w:t>Call</w:t>
      </w:r>
      <w:r w:rsidRPr="00EC6229">
        <w:rPr>
          <w:rStyle w:val="labellist"/>
          <w:rFonts w:hint="eastAsia"/>
          <w:color w:val="333333"/>
          <w:sz w:val="21"/>
          <w:szCs w:val="21"/>
        </w:rPr>
        <w:t>卡（可用于进入图书馆、使用运动设施、交通工具等）费用：</w:t>
      </w:r>
      <w:r w:rsidRPr="00EC6229">
        <w:rPr>
          <w:rStyle w:val="labellist"/>
          <w:rFonts w:hAnsi="黑体" w:hint="eastAsia"/>
          <w:color w:val="333333"/>
          <w:sz w:val="21"/>
          <w:szCs w:val="21"/>
        </w:rPr>
        <w:t>375</w:t>
      </w:r>
      <w:r w:rsidRPr="00EC6229">
        <w:rPr>
          <w:rStyle w:val="labellist"/>
          <w:rFonts w:hint="eastAsia"/>
          <w:color w:val="333333"/>
          <w:sz w:val="21"/>
          <w:szCs w:val="21"/>
        </w:rPr>
        <w:t>美元</w:t>
      </w:r>
    </w:p>
    <w:p w:rsidR="000D7A91" w:rsidRPr="00EC6229" w:rsidRDefault="000D7A91" w:rsidP="00EF3923">
      <w:pPr>
        <w:pStyle w:val="a8"/>
        <w:numPr>
          <w:ilvl w:val="0"/>
          <w:numId w:val="2"/>
        </w:numPr>
        <w:spacing w:after="0"/>
        <w:ind w:firstLineChars="0"/>
        <w:rPr>
          <w:rStyle w:val="labellist"/>
          <w:rFonts w:hAnsi="黑体"/>
          <w:color w:val="333333"/>
          <w:sz w:val="21"/>
          <w:szCs w:val="21"/>
        </w:rPr>
      </w:pPr>
      <w:r w:rsidRPr="00EC6229">
        <w:rPr>
          <w:rStyle w:val="labellist"/>
          <w:rFonts w:hint="eastAsia"/>
          <w:color w:val="333333"/>
          <w:sz w:val="21"/>
          <w:szCs w:val="21"/>
        </w:rPr>
        <w:t>一学期医疗保险费：</w:t>
      </w:r>
      <w:r w:rsidRPr="00EC6229">
        <w:rPr>
          <w:rStyle w:val="labellist"/>
          <w:rFonts w:hAnsi="黑体" w:hint="eastAsia"/>
          <w:color w:val="333333"/>
          <w:sz w:val="21"/>
          <w:szCs w:val="21"/>
        </w:rPr>
        <w:t>500</w:t>
      </w:r>
      <w:r w:rsidRPr="00EC6229">
        <w:rPr>
          <w:rStyle w:val="labellist"/>
          <w:rFonts w:hint="eastAsia"/>
          <w:color w:val="333333"/>
          <w:sz w:val="21"/>
          <w:szCs w:val="21"/>
        </w:rPr>
        <w:t>美元</w:t>
      </w:r>
    </w:p>
    <w:p w:rsidR="000D7A91" w:rsidRPr="00A028FF" w:rsidRDefault="000D7A91" w:rsidP="00EF3923">
      <w:pPr>
        <w:spacing w:after="0"/>
        <w:rPr>
          <w:rStyle w:val="labellist"/>
          <w:rFonts w:hAnsi="黑体"/>
          <w:color w:val="333333"/>
          <w:sz w:val="21"/>
          <w:szCs w:val="21"/>
        </w:rPr>
      </w:pPr>
      <w:r w:rsidRPr="00A028FF">
        <w:rPr>
          <w:rStyle w:val="labellist"/>
          <w:rFonts w:hint="eastAsia"/>
          <w:color w:val="333333"/>
          <w:sz w:val="21"/>
          <w:szCs w:val="21"/>
        </w:rPr>
        <w:t>其他预期费用</w:t>
      </w:r>
      <w:r w:rsidR="00650C37" w:rsidRPr="00A028FF">
        <w:rPr>
          <w:rStyle w:val="labellist"/>
          <w:rFonts w:hint="eastAsia"/>
          <w:color w:val="333333"/>
          <w:sz w:val="21"/>
          <w:szCs w:val="21"/>
        </w:rPr>
        <w:t>：</w:t>
      </w:r>
    </w:p>
    <w:p w:rsidR="000D7A91" w:rsidRPr="00A028FF" w:rsidRDefault="000D7A91" w:rsidP="00EF3923">
      <w:pPr>
        <w:pStyle w:val="a8"/>
        <w:numPr>
          <w:ilvl w:val="0"/>
          <w:numId w:val="1"/>
        </w:numPr>
        <w:spacing w:after="0"/>
        <w:ind w:firstLineChars="0"/>
        <w:rPr>
          <w:rStyle w:val="labellist"/>
          <w:rFonts w:hAnsi="黑体"/>
          <w:color w:val="333333"/>
          <w:sz w:val="21"/>
          <w:szCs w:val="21"/>
        </w:rPr>
      </w:pPr>
      <w:r w:rsidRPr="00A028FF">
        <w:rPr>
          <w:rStyle w:val="labellist"/>
          <w:rFonts w:hAnsi="黑体" w:hint="eastAsia"/>
          <w:color w:val="333333"/>
          <w:sz w:val="21"/>
          <w:szCs w:val="21"/>
        </w:rPr>
        <w:t>SEVIS</w:t>
      </w:r>
      <w:r w:rsidR="00650C37" w:rsidRPr="00A028FF">
        <w:rPr>
          <w:rStyle w:val="labellist"/>
          <w:rFonts w:hint="eastAsia"/>
          <w:color w:val="333333"/>
          <w:sz w:val="21"/>
          <w:szCs w:val="21"/>
        </w:rPr>
        <w:t>学生和交流访问者信息系统费用</w:t>
      </w:r>
      <w:r w:rsidRPr="00A028FF">
        <w:rPr>
          <w:rStyle w:val="labellist"/>
          <w:rFonts w:hint="eastAsia"/>
          <w:color w:val="333333"/>
          <w:sz w:val="21"/>
          <w:szCs w:val="21"/>
        </w:rPr>
        <w:t>：</w:t>
      </w:r>
      <w:r w:rsidRPr="00A028FF">
        <w:rPr>
          <w:rStyle w:val="labellist"/>
          <w:rFonts w:hAnsi="黑体" w:hint="eastAsia"/>
          <w:color w:val="333333"/>
          <w:sz w:val="21"/>
          <w:szCs w:val="21"/>
        </w:rPr>
        <w:t xml:space="preserve"> 200</w:t>
      </w:r>
      <w:r w:rsidRPr="00A028FF">
        <w:rPr>
          <w:rStyle w:val="labellist"/>
          <w:rFonts w:hint="eastAsia"/>
          <w:color w:val="333333"/>
          <w:sz w:val="21"/>
          <w:szCs w:val="21"/>
        </w:rPr>
        <w:t>美元（</w:t>
      </w:r>
      <w:r w:rsidR="00650C37" w:rsidRPr="00A028FF">
        <w:rPr>
          <w:rStyle w:val="labellist"/>
          <w:rFonts w:hint="eastAsia"/>
          <w:color w:val="333333"/>
          <w:sz w:val="21"/>
          <w:szCs w:val="21"/>
        </w:rPr>
        <w:t>网上支付予美国政府</w:t>
      </w:r>
      <w:r w:rsidRPr="00A028FF">
        <w:rPr>
          <w:rStyle w:val="labellist"/>
          <w:rFonts w:hint="eastAsia"/>
          <w:color w:val="333333"/>
          <w:sz w:val="21"/>
          <w:szCs w:val="21"/>
        </w:rPr>
        <w:t>）</w:t>
      </w:r>
    </w:p>
    <w:p w:rsidR="006F040A" w:rsidRPr="00A028FF" w:rsidRDefault="00650C37" w:rsidP="00EF3923">
      <w:pPr>
        <w:pStyle w:val="a8"/>
        <w:numPr>
          <w:ilvl w:val="0"/>
          <w:numId w:val="1"/>
        </w:numPr>
        <w:spacing w:after="0"/>
        <w:ind w:firstLineChars="0"/>
        <w:rPr>
          <w:rStyle w:val="labellist"/>
          <w:rFonts w:hAnsi="黑体"/>
          <w:color w:val="333333"/>
          <w:sz w:val="21"/>
          <w:szCs w:val="21"/>
        </w:rPr>
      </w:pPr>
      <w:r w:rsidRPr="00A028FF">
        <w:rPr>
          <w:rStyle w:val="labellist"/>
          <w:rFonts w:hint="eastAsia"/>
          <w:color w:val="333333"/>
          <w:sz w:val="21"/>
          <w:szCs w:val="21"/>
        </w:rPr>
        <w:t>签证费：</w:t>
      </w:r>
      <w:r w:rsidRPr="00A028FF">
        <w:rPr>
          <w:rStyle w:val="labellist"/>
          <w:rFonts w:hAnsi="黑体" w:hint="eastAsia"/>
          <w:color w:val="333333"/>
          <w:sz w:val="21"/>
          <w:szCs w:val="21"/>
        </w:rPr>
        <w:t>160</w:t>
      </w:r>
      <w:r w:rsidRPr="00A028FF">
        <w:rPr>
          <w:rStyle w:val="labellist"/>
          <w:rFonts w:hint="eastAsia"/>
          <w:color w:val="333333"/>
          <w:sz w:val="21"/>
          <w:szCs w:val="21"/>
        </w:rPr>
        <w:t>美元（支付予大使馆）</w:t>
      </w:r>
    </w:p>
    <w:p w:rsidR="002B4711" w:rsidRDefault="00650C37" w:rsidP="00EF3923">
      <w:pPr>
        <w:spacing w:after="0"/>
        <w:rPr>
          <w:rStyle w:val="labellist"/>
          <w:color w:val="333333"/>
          <w:sz w:val="21"/>
          <w:szCs w:val="21"/>
        </w:rPr>
      </w:pPr>
      <w:r w:rsidRPr="00A028FF">
        <w:rPr>
          <w:rStyle w:val="labellist"/>
          <w:rFonts w:hint="eastAsia"/>
          <w:color w:val="333333"/>
          <w:sz w:val="21"/>
          <w:szCs w:val="21"/>
        </w:rPr>
        <w:t>注：学费和费用会有变动可能</w:t>
      </w:r>
    </w:p>
    <w:p w:rsidR="00EF3923" w:rsidRPr="00A028FF" w:rsidRDefault="00EF3923" w:rsidP="00EF3923">
      <w:pPr>
        <w:spacing w:after="0"/>
        <w:rPr>
          <w:rStyle w:val="labellist"/>
          <w:rFonts w:hAnsi="黑体"/>
          <w:color w:val="333333"/>
          <w:sz w:val="21"/>
          <w:szCs w:val="21"/>
        </w:rPr>
      </w:pPr>
    </w:p>
    <w:p w:rsidR="00C17BEC" w:rsidRPr="00EF3923" w:rsidRDefault="00C17BEC" w:rsidP="00EF3923">
      <w:pPr>
        <w:pStyle w:val="a8"/>
        <w:numPr>
          <w:ilvl w:val="0"/>
          <w:numId w:val="6"/>
        </w:numPr>
        <w:spacing w:after="0"/>
        <w:ind w:firstLineChars="0"/>
        <w:rPr>
          <w:rFonts w:ascii="Arial" w:eastAsia="黑体" w:hAnsi="黑体" w:cs="Arial"/>
          <w:b/>
        </w:rPr>
      </w:pPr>
      <w:r w:rsidRPr="00EF3923">
        <w:rPr>
          <w:rFonts w:ascii="Arial" w:eastAsia="黑体" w:hAnsi="黑体" w:cs="Arial" w:hint="eastAsia"/>
          <w:b/>
        </w:rPr>
        <w:lastRenderedPageBreak/>
        <w:t>申请与筛选</w:t>
      </w:r>
    </w:p>
    <w:p w:rsidR="00C17BEC" w:rsidRDefault="00C17BEC" w:rsidP="00EF3923">
      <w:pPr>
        <w:spacing w:after="0"/>
        <w:ind w:firstLineChars="200" w:firstLine="440"/>
        <w:rPr>
          <w:rFonts w:ascii="Arial" w:eastAsia="黑体" w:hAnsi="黑体" w:cs="Arial"/>
        </w:rPr>
      </w:pPr>
      <w:r w:rsidRPr="00C17BEC">
        <w:rPr>
          <w:rFonts w:ascii="Arial" w:eastAsia="黑体" w:hAnsi="黑体" w:cs="Arial"/>
        </w:rPr>
        <w:t>项目参与申请书请递交伯克利分校交流项目专员</w:t>
      </w:r>
      <w:r w:rsidRPr="00C17BEC">
        <w:rPr>
          <w:rFonts w:ascii="Arial" w:eastAsia="黑体" w:hAnsi="黑体" w:cs="Arial" w:hint="eastAsia"/>
        </w:rPr>
        <w:t>：</w:t>
      </w:r>
      <w:r w:rsidRPr="00C17BEC">
        <w:rPr>
          <w:rFonts w:ascii="Arial" w:eastAsia="黑体" w:hAnsi="黑体" w:cs="Arial"/>
        </w:rPr>
        <w:t>生命学院学工组占艺老师</w:t>
      </w:r>
      <w:r w:rsidRPr="00C17BEC">
        <w:rPr>
          <w:rFonts w:ascii="Arial" w:eastAsia="黑体" w:hAnsi="黑体" w:cs="Arial" w:hint="eastAsia"/>
        </w:rPr>
        <w:t>（东十一楼</w:t>
      </w:r>
      <w:r w:rsidRPr="00C17BEC">
        <w:rPr>
          <w:rFonts w:ascii="Arial" w:eastAsia="黑体" w:hAnsi="黑体" w:cs="Arial" w:hint="eastAsia"/>
        </w:rPr>
        <w:t>215</w:t>
      </w:r>
      <w:r w:rsidRPr="00C17BEC">
        <w:rPr>
          <w:rFonts w:ascii="Arial" w:eastAsia="黑体" w:hAnsi="黑体" w:cs="Arial" w:hint="eastAsia"/>
        </w:rPr>
        <w:t>）。专员将组织</w:t>
      </w:r>
      <w:r w:rsidR="000B1F12">
        <w:rPr>
          <w:rFonts w:ascii="Arial" w:eastAsia="黑体" w:hAnsi="黑体" w:cs="Arial" w:hint="eastAsia"/>
        </w:rPr>
        <w:t>专家组</w:t>
      </w:r>
      <w:r w:rsidRPr="00C17BEC">
        <w:rPr>
          <w:rFonts w:ascii="Arial" w:eastAsia="黑体" w:hAnsi="黑体" w:cs="Arial" w:hint="eastAsia"/>
        </w:rPr>
        <w:t>对项目申请人是否具有赴加州大学伯克利分校进行交流学习的生物科学基础知识储备、学习能力与英语能力的评价，以及在申报人数超过国家留学基金委资助名额时的择优</w:t>
      </w:r>
      <w:r w:rsidR="00B125C4">
        <w:rPr>
          <w:rFonts w:ascii="Arial" w:eastAsia="黑体" w:hAnsi="黑体" w:cs="Arial" w:hint="eastAsia"/>
        </w:rPr>
        <w:t>推荐</w:t>
      </w:r>
      <w:r w:rsidRPr="00C17BEC">
        <w:rPr>
          <w:rFonts w:ascii="Arial" w:eastAsia="黑体" w:hAnsi="黑体" w:cs="Arial" w:hint="eastAsia"/>
        </w:rPr>
        <w:t>。</w:t>
      </w:r>
      <w:r w:rsidR="008C4B2C">
        <w:rPr>
          <w:rFonts w:ascii="Arial" w:eastAsia="黑体" w:hAnsi="黑体" w:cs="Arial" w:hint="eastAsia"/>
        </w:rPr>
        <w:t>学生申请前需要获得本校的推荐，在申请截止后</w:t>
      </w:r>
      <w:r w:rsidR="008C4B2C">
        <w:rPr>
          <w:rFonts w:ascii="Arial" w:eastAsia="黑体" w:hAnsi="黑体" w:cs="Arial" w:hint="eastAsia"/>
        </w:rPr>
        <w:t>4</w:t>
      </w:r>
      <w:r w:rsidR="008C4B2C">
        <w:rPr>
          <w:rFonts w:ascii="Arial" w:eastAsia="黑体" w:hAnsi="黑体" w:cs="Arial" w:hint="eastAsia"/>
        </w:rPr>
        <w:t>周内，受邀学生将获得</w:t>
      </w:r>
      <w:r w:rsidR="00B125C4">
        <w:rPr>
          <w:rFonts w:ascii="Arial" w:eastAsia="黑体" w:hAnsi="黑体" w:cs="Arial" w:hint="eastAsia"/>
        </w:rPr>
        <w:t>项目接收函。</w:t>
      </w:r>
    </w:p>
    <w:p w:rsidR="00AF5991" w:rsidRPr="00EF3923" w:rsidRDefault="00AF5991" w:rsidP="00EF3923">
      <w:pPr>
        <w:pStyle w:val="a8"/>
        <w:widowControl w:val="0"/>
        <w:numPr>
          <w:ilvl w:val="0"/>
          <w:numId w:val="6"/>
        </w:numPr>
        <w:autoSpaceDE w:val="0"/>
        <w:autoSpaceDN w:val="0"/>
        <w:snapToGrid/>
        <w:spacing w:after="0"/>
        <w:ind w:firstLineChars="0"/>
        <w:rPr>
          <w:rFonts w:ascii="Arial" w:eastAsia="黑体" w:hAnsi="Arial" w:cs="Arial"/>
          <w:b/>
        </w:rPr>
      </w:pPr>
      <w:r w:rsidRPr="00EF3923">
        <w:rPr>
          <w:rFonts w:ascii="Arial" w:eastAsia="黑体" w:hAnsi="Arial" w:cs="Arial" w:hint="eastAsia"/>
          <w:b/>
        </w:rPr>
        <w:t>英语水平要求</w:t>
      </w:r>
    </w:p>
    <w:p w:rsidR="00AF5991" w:rsidRDefault="00AF5991" w:rsidP="00EF3923">
      <w:pPr>
        <w:widowControl w:val="0"/>
        <w:autoSpaceDE w:val="0"/>
        <w:autoSpaceDN w:val="0"/>
        <w:snapToGrid/>
        <w:spacing w:after="0"/>
        <w:rPr>
          <w:rFonts w:ascii="Arial" w:eastAsia="黑体" w:hAnsi="黑体" w:cs="Arial"/>
        </w:rPr>
      </w:pPr>
      <w:r w:rsidRPr="00FB159F">
        <w:rPr>
          <w:rFonts w:ascii="Arial" w:eastAsia="黑体" w:hAnsi="黑体" w:cs="Arial" w:hint="eastAsia"/>
        </w:rPr>
        <w:t>学生</w:t>
      </w:r>
      <w:r w:rsidR="00FB159F" w:rsidRPr="00FB159F">
        <w:rPr>
          <w:rFonts w:ascii="Arial" w:eastAsia="黑体" w:hAnsi="黑体" w:cs="Arial" w:hint="eastAsia"/>
        </w:rPr>
        <w:t>在申请的时候</w:t>
      </w:r>
      <w:r w:rsidRPr="00FB159F">
        <w:rPr>
          <w:rFonts w:ascii="Arial" w:eastAsia="黑体" w:hAnsi="黑体" w:cs="Arial" w:hint="eastAsia"/>
        </w:rPr>
        <w:t>应</w:t>
      </w:r>
      <w:r w:rsidR="00FB159F" w:rsidRPr="00FB159F">
        <w:rPr>
          <w:rFonts w:ascii="Arial" w:eastAsia="黑体" w:hAnsi="黑体" w:cs="Arial" w:hint="eastAsia"/>
        </w:rPr>
        <w:t>持</w:t>
      </w:r>
      <w:r w:rsidRPr="00FB159F">
        <w:rPr>
          <w:rFonts w:ascii="Arial" w:eastAsia="黑体" w:hAnsi="黑体" w:cs="Arial" w:hint="eastAsia"/>
        </w:rPr>
        <w:t>有</w:t>
      </w:r>
      <w:r w:rsidR="00EF3923">
        <w:rPr>
          <w:rFonts w:ascii="Arial" w:eastAsia="黑体" w:hAnsi="黑体" w:cs="Arial" w:hint="eastAsia"/>
        </w:rPr>
        <w:t>有效内的</w:t>
      </w:r>
      <w:r w:rsidRPr="00FB159F">
        <w:rPr>
          <w:rFonts w:ascii="Arial" w:eastAsia="黑体" w:hAnsi="黑体" w:cs="Arial" w:hint="eastAsia"/>
        </w:rPr>
        <w:t>80</w:t>
      </w:r>
      <w:r w:rsidRPr="00FB159F">
        <w:rPr>
          <w:rFonts w:ascii="Arial" w:eastAsia="黑体" w:hAnsi="黑体" w:cs="Arial" w:hint="eastAsia"/>
        </w:rPr>
        <w:t>分以上的</w:t>
      </w:r>
      <w:r w:rsidR="00FB159F" w:rsidRPr="00FB159F">
        <w:rPr>
          <w:rFonts w:ascii="Arial" w:eastAsia="黑体" w:hAnsi="黑体" w:cs="Arial" w:hint="eastAsia"/>
        </w:rPr>
        <w:t>TOEFL iBT</w:t>
      </w:r>
      <w:r w:rsidR="00FB159F" w:rsidRPr="00FB159F">
        <w:rPr>
          <w:rFonts w:ascii="Arial" w:eastAsia="黑体" w:hAnsi="黑体" w:cs="Arial" w:hint="eastAsia"/>
        </w:rPr>
        <w:t>成绩或者</w:t>
      </w:r>
      <w:r w:rsidR="00FB159F" w:rsidRPr="00FB159F">
        <w:rPr>
          <w:rFonts w:ascii="Arial" w:eastAsia="黑体" w:hAnsi="黑体" w:cs="Arial" w:hint="eastAsia"/>
        </w:rPr>
        <w:t>7.0</w:t>
      </w:r>
      <w:r w:rsidR="00FB159F" w:rsidRPr="00FB159F">
        <w:rPr>
          <w:rFonts w:ascii="Arial" w:eastAsia="黑体" w:hAnsi="黑体" w:cs="Arial" w:hint="eastAsia"/>
        </w:rPr>
        <w:t>分以上的</w:t>
      </w:r>
      <w:r w:rsidR="00FB159F" w:rsidRPr="00FB159F">
        <w:rPr>
          <w:rFonts w:ascii="Arial" w:eastAsia="黑体" w:hAnsi="黑体" w:cs="Arial" w:hint="eastAsia"/>
        </w:rPr>
        <w:t>IELT</w:t>
      </w:r>
      <w:r w:rsidR="000B1F12">
        <w:rPr>
          <w:rFonts w:ascii="Arial" w:eastAsia="黑体" w:hAnsi="黑体" w:cs="Arial" w:hint="eastAsia"/>
        </w:rPr>
        <w:t>S</w:t>
      </w:r>
      <w:r w:rsidR="00FB159F" w:rsidRPr="00FB159F">
        <w:rPr>
          <w:rFonts w:ascii="Arial" w:eastAsia="黑体" w:hAnsi="黑体" w:cs="Arial" w:hint="eastAsia"/>
        </w:rPr>
        <w:t>成绩</w:t>
      </w:r>
      <w:r w:rsidR="00EF3923">
        <w:rPr>
          <w:rFonts w:ascii="Arial" w:eastAsia="黑体" w:hAnsi="黑体" w:cs="Arial" w:hint="eastAsia"/>
        </w:rPr>
        <w:t>，如有特殊具体情况可咨询项目专员。</w:t>
      </w:r>
    </w:p>
    <w:p w:rsidR="00AF5991" w:rsidRPr="00EF3923" w:rsidRDefault="00AF5991" w:rsidP="00EF3923">
      <w:pPr>
        <w:pStyle w:val="a8"/>
        <w:widowControl w:val="0"/>
        <w:numPr>
          <w:ilvl w:val="0"/>
          <w:numId w:val="6"/>
        </w:numPr>
        <w:autoSpaceDE w:val="0"/>
        <w:autoSpaceDN w:val="0"/>
        <w:snapToGrid/>
        <w:spacing w:after="0"/>
        <w:ind w:firstLineChars="0"/>
        <w:rPr>
          <w:rFonts w:ascii="Arial" w:eastAsia="黑体" w:hAnsi="Arial" w:cs="Arial"/>
          <w:b/>
        </w:rPr>
      </w:pPr>
      <w:r w:rsidRPr="00EF3923">
        <w:rPr>
          <w:rFonts w:ascii="Arial" w:eastAsia="黑体" w:hAnsi="Arial" w:cs="Arial" w:hint="eastAsia"/>
          <w:b/>
        </w:rPr>
        <w:t>学生签证：</w:t>
      </w:r>
    </w:p>
    <w:p w:rsidR="00AF5991" w:rsidRDefault="00AF5991" w:rsidP="00EF3923">
      <w:pPr>
        <w:widowControl w:val="0"/>
        <w:autoSpaceDE w:val="0"/>
        <w:autoSpaceDN w:val="0"/>
        <w:snapToGrid/>
        <w:spacing w:after="0"/>
        <w:ind w:firstLineChars="200" w:firstLine="440"/>
        <w:rPr>
          <w:rFonts w:ascii="Arial" w:eastAsia="黑体" w:hAnsi="黑体" w:cs="Arial"/>
        </w:rPr>
      </w:pPr>
      <w:r>
        <w:rPr>
          <w:rFonts w:ascii="Arial" w:eastAsia="黑体" w:hAnsi="黑体" w:cs="Arial" w:hint="eastAsia"/>
        </w:rPr>
        <w:t>被</w:t>
      </w:r>
      <w:r>
        <w:rPr>
          <w:rFonts w:ascii="Arial" w:eastAsia="黑体" w:hAnsi="黑体" w:cs="Arial" w:hint="eastAsia"/>
        </w:rPr>
        <w:t>BIBSA</w:t>
      </w:r>
      <w:r>
        <w:rPr>
          <w:rFonts w:ascii="Arial" w:eastAsia="黑体" w:hAnsi="黑体" w:cs="Arial" w:hint="eastAsia"/>
        </w:rPr>
        <w:t>接收的学生将收到加州大学伯克利分校拓展办公室发出的</w:t>
      </w:r>
      <w:r>
        <w:rPr>
          <w:rFonts w:ascii="Arial" w:eastAsia="黑体" w:hAnsi="黑体" w:cs="Arial" w:hint="eastAsia"/>
        </w:rPr>
        <w:t>I-20</w:t>
      </w:r>
      <w:r>
        <w:rPr>
          <w:rFonts w:ascii="Arial" w:eastAsia="黑体" w:hAnsi="黑体" w:cs="Arial" w:hint="eastAsia"/>
        </w:rPr>
        <w:t>表格。这将允许该生在美国大使馆申请</w:t>
      </w:r>
      <w:r>
        <w:rPr>
          <w:rFonts w:ascii="Arial" w:eastAsia="黑体" w:hAnsi="黑体" w:cs="Arial" w:hint="eastAsia"/>
        </w:rPr>
        <w:t>F-1</w:t>
      </w:r>
      <w:r>
        <w:rPr>
          <w:rFonts w:ascii="Arial" w:eastAsia="黑体" w:hAnsi="黑体" w:cs="Arial" w:hint="eastAsia"/>
        </w:rPr>
        <w:t>学生签证。只有在收到所有文件并且确认接受申请之后，</w:t>
      </w:r>
      <w:r>
        <w:rPr>
          <w:rFonts w:ascii="Arial" w:eastAsia="黑体" w:hAnsi="黑体" w:cs="Arial" w:hint="eastAsia"/>
        </w:rPr>
        <w:t>I-20</w:t>
      </w:r>
      <w:r>
        <w:rPr>
          <w:rFonts w:ascii="Arial" w:eastAsia="黑体" w:hAnsi="黑体" w:cs="Arial" w:hint="eastAsia"/>
        </w:rPr>
        <w:t>表格才会通过邮寄的形式发出。</w:t>
      </w:r>
    </w:p>
    <w:p w:rsidR="008C4B2C" w:rsidRPr="00EF3923" w:rsidRDefault="008C4B2C" w:rsidP="00EF3923">
      <w:pPr>
        <w:pStyle w:val="a8"/>
        <w:widowControl w:val="0"/>
        <w:numPr>
          <w:ilvl w:val="0"/>
          <w:numId w:val="6"/>
        </w:numPr>
        <w:autoSpaceDE w:val="0"/>
        <w:autoSpaceDN w:val="0"/>
        <w:snapToGrid/>
        <w:spacing w:after="0"/>
        <w:ind w:firstLineChars="0"/>
        <w:rPr>
          <w:rFonts w:ascii="Arial" w:eastAsia="黑体" w:hAnsi="Arial" w:cs="Arial"/>
          <w:b/>
        </w:rPr>
      </w:pPr>
      <w:r w:rsidRPr="00EF3923">
        <w:rPr>
          <w:rFonts w:ascii="Arial" w:eastAsia="黑体" w:hAnsi="Arial" w:cs="Arial" w:hint="eastAsia"/>
          <w:b/>
        </w:rPr>
        <w:t>申报节点</w:t>
      </w:r>
    </w:p>
    <w:p w:rsidR="008C4B2C" w:rsidRPr="008C4B2C" w:rsidRDefault="000B1F12" w:rsidP="00EF3923">
      <w:pPr>
        <w:widowControl w:val="0"/>
        <w:autoSpaceDE w:val="0"/>
        <w:autoSpaceDN w:val="0"/>
        <w:snapToGrid/>
        <w:spacing w:after="0"/>
        <w:rPr>
          <w:rFonts w:ascii="Arial" w:eastAsia="黑体" w:hAnsi="黑体" w:cs="Arial"/>
        </w:rPr>
      </w:pPr>
      <w:r>
        <w:rPr>
          <w:rFonts w:ascii="Arial" w:eastAsia="黑体" w:hAnsi="黑体" w:cs="Arial"/>
        </w:rPr>
        <w:t>UC</w:t>
      </w:r>
      <w:r>
        <w:rPr>
          <w:rFonts w:ascii="Arial" w:eastAsia="黑体" w:hAnsi="黑体" w:cs="Arial"/>
        </w:rPr>
        <w:t>伯克利校方</w:t>
      </w:r>
      <w:r w:rsidR="00EF3923">
        <w:rPr>
          <w:rFonts w:ascii="Arial" w:eastAsia="黑体" w:hAnsi="黑体" w:cs="Arial" w:hint="eastAsia"/>
        </w:rPr>
        <w:t>：</w:t>
      </w:r>
    </w:p>
    <w:p w:rsidR="008C4B2C" w:rsidRPr="008C4B2C" w:rsidRDefault="008C4B2C" w:rsidP="00EF3923">
      <w:pPr>
        <w:widowControl w:val="0"/>
        <w:autoSpaceDE w:val="0"/>
        <w:autoSpaceDN w:val="0"/>
        <w:snapToGrid/>
        <w:spacing w:after="0"/>
        <w:rPr>
          <w:rFonts w:ascii="Arial" w:eastAsia="黑体" w:hAnsi="黑体" w:cs="Arial"/>
        </w:rPr>
      </w:pPr>
      <w:r w:rsidRPr="008C4B2C">
        <w:rPr>
          <w:rFonts w:ascii="Arial" w:eastAsia="黑体" w:hAnsi="黑体" w:cs="Arial" w:hint="eastAsia"/>
        </w:rPr>
        <w:t>9</w:t>
      </w:r>
      <w:r w:rsidRPr="008C4B2C">
        <w:rPr>
          <w:rFonts w:ascii="Arial" w:eastAsia="黑体" w:hAnsi="黑体" w:cs="Arial" w:hint="eastAsia"/>
        </w:rPr>
        <w:t>月秋季学期：在当年</w:t>
      </w:r>
      <w:r w:rsidRPr="008C4B2C">
        <w:rPr>
          <w:rFonts w:ascii="Arial" w:eastAsia="黑体" w:hAnsi="黑体" w:cs="Arial" w:hint="eastAsia"/>
        </w:rPr>
        <w:t>6</w:t>
      </w:r>
      <w:r w:rsidRPr="008C4B2C">
        <w:rPr>
          <w:rFonts w:ascii="Arial" w:eastAsia="黑体" w:hAnsi="黑体" w:cs="Arial" w:hint="eastAsia"/>
        </w:rPr>
        <w:t>月前提交申请材料。</w:t>
      </w:r>
      <w:r w:rsidRPr="008C4B2C">
        <w:rPr>
          <w:rFonts w:ascii="Arial" w:eastAsia="黑体" w:hAnsi="黑体" w:cs="Arial"/>
        </w:rPr>
        <w:t xml:space="preserve"> </w:t>
      </w:r>
    </w:p>
    <w:p w:rsidR="008C4B2C" w:rsidRPr="008C4B2C" w:rsidRDefault="008C4B2C" w:rsidP="00EF3923">
      <w:pPr>
        <w:spacing w:after="0"/>
        <w:rPr>
          <w:rFonts w:ascii="Arial" w:eastAsia="黑体" w:hAnsi="黑体" w:cs="Arial"/>
        </w:rPr>
      </w:pPr>
      <w:r w:rsidRPr="008C4B2C">
        <w:rPr>
          <w:rFonts w:ascii="Arial" w:eastAsia="黑体" w:hAnsi="黑体" w:cs="Arial" w:hint="eastAsia"/>
        </w:rPr>
        <w:t>1</w:t>
      </w:r>
      <w:r w:rsidRPr="008C4B2C">
        <w:rPr>
          <w:rFonts w:ascii="Arial" w:eastAsia="黑体" w:hAnsi="黑体" w:cs="Arial" w:hint="eastAsia"/>
        </w:rPr>
        <w:t>月</w:t>
      </w:r>
      <w:r w:rsidRPr="008C4B2C">
        <w:rPr>
          <w:rFonts w:ascii="Arial" w:eastAsia="黑体" w:hAnsi="黑体" w:cs="Arial"/>
        </w:rPr>
        <w:t>春季学期</w:t>
      </w:r>
      <w:r w:rsidRPr="008C4B2C">
        <w:rPr>
          <w:rFonts w:ascii="Arial" w:eastAsia="黑体" w:hAnsi="黑体" w:cs="Arial" w:hint="eastAsia"/>
        </w:rPr>
        <w:t>：在前一年</w:t>
      </w:r>
      <w:r w:rsidRPr="008C4B2C">
        <w:rPr>
          <w:rFonts w:ascii="Arial" w:eastAsia="黑体" w:hAnsi="黑体" w:cs="Arial" w:hint="eastAsia"/>
        </w:rPr>
        <w:t>11</w:t>
      </w:r>
      <w:r w:rsidRPr="008C4B2C">
        <w:rPr>
          <w:rFonts w:ascii="Arial" w:eastAsia="黑体" w:hAnsi="黑体" w:cs="Arial" w:hint="eastAsia"/>
        </w:rPr>
        <w:t>月前提交申请材料。</w:t>
      </w:r>
    </w:p>
    <w:p w:rsidR="00450A2D" w:rsidRDefault="00450A2D" w:rsidP="00EF3923">
      <w:pPr>
        <w:spacing w:after="0"/>
        <w:rPr>
          <w:rFonts w:ascii="Arial" w:eastAsia="黑体" w:hAnsi="黑体" w:cs="Arial"/>
        </w:rPr>
      </w:pPr>
    </w:p>
    <w:p w:rsidR="00C17BEC" w:rsidRPr="000B1F12" w:rsidRDefault="008C4B2C" w:rsidP="00EF3923">
      <w:pPr>
        <w:spacing w:after="0"/>
        <w:rPr>
          <w:rFonts w:ascii="Arial" w:eastAsia="黑体" w:hAnsi="黑体" w:cs="Arial"/>
        </w:rPr>
      </w:pPr>
      <w:r w:rsidRPr="000B1F12">
        <w:rPr>
          <w:rFonts w:ascii="Arial" w:eastAsia="黑体" w:hAnsi="黑体" w:cs="Arial"/>
        </w:rPr>
        <w:t>基金委</w:t>
      </w:r>
      <w:r w:rsidR="000B1F12">
        <w:rPr>
          <w:rFonts w:ascii="Arial" w:eastAsia="黑体" w:hAnsi="黑体" w:cs="Arial"/>
        </w:rPr>
        <w:t>资助</w:t>
      </w:r>
      <w:r w:rsidRPr="000B1F12">
        <w:rPr>
          <w:rFonts w:ascii="Arial" w:eastAsia="黑体" w:hAnsi="黑体" w:cs="Arial" w:hint="eastAsia"/>
        </w:rPr>
        <w:t>：</w:t>
      </w:r>
    </w:p>
    <w:p w:rsidR="008C4B2C" w:rsidRPr="009A41AC" w:rsidRDefault="000B1F12" w:rsidP="00EF3923">
      <w:pPr>
        <w:spacing w:after="0"/>
        <w:rPr>
          <w:rFonts w:ascii="Arial" w:eastAsia="黑体" w:hAnsi="黑体" w:cs="Arial"/>
        </w:rPr>
      </w:pPr>
      <w:r w:rsidRPr="009A41AC">
        <w:rPr>
          <w:rFonts w:ascii="Arial" w:eastAsia="黑体" w:hAnsi="黑体" w:cs="Arial" w:hint="eastAsia"/>
        </w:rPr>
        <w:t>3</w:t>
      </w:r>
      <w:r w:rsidRPr="009A41AC">
        <w:rPr>
          <w:rFonts w:ascii="Arial" w:eastAsia="黑体" w:hAnsi="黑体" w:cs="Arial" w:hint="eastAsia"/>
        </w:rPr>
        <w:t>月</w:t>
      </w:r>
      <w:r w:rsidRPr="009A41AC">
        <w:rPr>
          <w:rFonts w:ascii="Arial" w:eastAsia="黑体" w:hAnsi="黑体" w:cs="Arial" w:hint="eastAsia"/>
        </w:rPr>
        <w:t>19</w:t>
      </w:r>
      <w:r w:rsidRPr="009A41AC">
        <w:rPr>
          <w:rFonts w:ascii="Arial" w:eastAsia="黑体" w:hAnsi="黑体" w:cs="Arial" w:hint="eastAsia"/>
        </w:rPr>
        <w:t>日晚</w:t>
      </w:r>
      <w:r w:rsidRPr="009A41AC">
        <w:rPr>
          <w:rFonts w:ascii="Arial" w:eastAsia="黑体" w:hAnsi="黑体" w:cs="Arial" w:hint="eastAsia"/>
        </w:rPr>
        <w:t>7</w:t>
      </w:r>
      <w:r w:rsidRPr="009A41AC">
        <w:rPr>
          <w:rFonts w:ascii="Arial" w:eastAsia="黑体" w:hAnsi="黑体" w:cs="Arial" w:hint="eastAsia"/>
        </w:rPr>
        <w:t>点，国家光电实验室</w:t>
      </w:r>
      <w:r w:rsidRPr="009A41AC">
        <w:rPr>
          <w:rFonts w:ascii="Arial" w:eastAsia="黑体" w:hAnsi="黑体" w:cs="Arial" w:hint="eastAsia"/>
        </w:rPr>
        <w:t>A101</w:t>
      </w:r>
      <w:r w:rsidRPr="009A41AC">
        <w:rPr>
          <w:rFonts w:ascii="Arial" w:eastAsia="黑体" w:hAnsi="黑体" w:cs="Arial" w:hint="eastAsia"/>
        </w:rPr>
        <w:t>举行项目宣讲会</w:t>
      </w:r>
    </w:p>
    <w:p w:rsidR="000B1F12" w:rsidRPr="009A41AC" w:rsidRDefault="000B1F12" w:rsidP="00EF3923">
      <w:pPr>
        <w:spacing w:after="0"/>
        <w:rPr>
          <w:rFonts w:ascii="Arial" w:eastAsia="黑体" w:hAnsi="黑体" w:cs="Arial"/>
        </w:rPr>
      </w:pPr>
      <w:r w:rsidRPr="009A41AC">
        <w:rPr>
          <w:rFonts w:ascii="Arial" w:eastAsia="黑体" w:hAnsi="黑体" w:cs="Arial" w:hint="eastAsia"/>
        </w:rPr>
        <w:t>3</w:t>
      </w:r>
      <w:r w:rsidRPr="009A41AC">
        <w:rPr>
          <w:rFonts w:ascii="Arial" w:eastAsia="黑体" w:hAnsi="黑体" w:cs="Arial" w:hint="eastAsia"/>
        </w:rPr>
        <w:t>月</w:t>
      </w:r>
      <w:r w:rsidRPr="009A41AC">
        <w:rPr>
          <w:rFonts w:ascii="Arial" w:eastAsia="黑体" w:hAnsi="黑体" w:cs="Arial" w:hint="eastAsia"/>
        </w:rPr>
        <w:t>20</w:t>
      </w:r>
      <w:r w:rsidRPr="009A41AC">
        <w:rPr>
          <w:rFonts w:ascii="Arial" w:eastAsia="黑体" w:hAnsi="黑体" w:cs="Arial" w:hint="eastAsia"/>
        </w:rPr>
        <w:t>日</w:t>
      </w:r>
      <w:r w:rsidRPr="009A41AC">
        <w:rPr>
          <w:rFonts w:ascii="Arial" w:eastAsia="黑体" w:hAnsi="黑体" w:cs="Arial" w:hint="eastAsia"/>
        </w:rPr>
        <w:t>17</w:t>
      </w:r>
      <w:r w:rsidRPr="009A41AC">
        <w:rPr>
          <w:rFonts w:ascii="Arial" w:eastAsia="黑体" w:hAnsi="黑体" w:cs="Arial" w:hint="eastAsia"/>
        </w:rPr>
        <w:t>时前，学生向项目专员面谈报名，登记报名信息</w:t>
      </w:r>
    </w:p>
    <w:p w:rsidR="000B1F12" w:rsidRPr="009A41AC" w:rsidRDefault="000B1F12" w:rsidP="00EF3923">
      <w:pPr>
        <w:spacing w:after="0"/>
        <w:rPr>
          <w:rFonts w:ascii="Arial" w:eastAsia="黑体" w:hAnsi="黑体" w:cs="Arial"/>
        </w:rPr>
      </w:pPr>
      <w:r w:rsidRPr="009A41AC">
        <w:rPr>
          <w:rFonts w:ascii="Arial" w:eastAsia="黑体" w:hAnsi="黑体" w:cs="Arial" w:hint="eastAsia"/>
        </w:rPr>
        <w:t>3</w:t>
      </w:r>
      <w:r w:rsidRPr="009A41AC">
        <w:rPr>
          <w:rFonts w:ascii="Arial" w:eastAsia="黑体" w:hAnsi="黑体" w:cs="Arial" w:hint="eastAsia"/>
        </w:rPr>
        <w:t>月</w:t>
      </w:r>
      <w:r w:rsidRPr="009A41AC">
        <w:rPr>
          <w:rFonts w:ascii="Arial" w:eastAsia="黑体" w:hAnsi="黑体" w:cs="Arial" w:hint="eastAsia"/>
        </w:rPr>
        <w:t>30</w:t>
      </w:r>
      <w:r w:rsidRPr="009A41AC">
        <w:rPr>
          <w:rFonts w:ascii="Arial" w:eastAsia="黑体" w:hAnsi="黑体" w:cs="Arial" w:hint="eastAsia"/>
        </w:rPr>
        <w:t>日前，报名学生应向项目专员提供下列材料的彩色扫描</w:t>
      </w:r>
      <w:r w:rsidRPr="009A41AC">
        <w:rPr>
          <w:rFonts w:ascii="Arial" w:eastAsia="黑体" w:hAnsi="黑体" w:cs="Arial" w:hint="eastAsia"/>
        </w:rPr>
        <w:t>pdf</w:t>
      </w:r>
      <w:r w:rsidRPr="009A41AC">
        <w:rPr>
          <w:rFonts w:ascii="Arial" w:eastAsia="黑体" w:hAnsi="黑体" w:cs="Arial" w:hint="eastAsia"/>
        </w:rPr>
        <w:t>文件：</w:t>
      </w:r>
    </w:p>
    <w:p w:rsidR="000B1F12" w:rsidRPr="009A41AC" w:rsidRDefault="000B1F12" w:rsidP="00EF3923">
      <w:pPr>
        <w:pStyle w:val="a8"/>
        <w:numPr>
          <w:ilvl w:val="0"/>
          <w:numId w:val="3"/>
        </w:numPr>
        <w:spacing w:after="0"/>
        <w:ind w:firstLineChars="0"/>
        <w:rPr>
          <w:rFonts w:ascii="Arial" w:eastAsia="黑体" w:hAnsi="黑体" w:cs="Arial"/>
        </w:rPr>
      </w:pPr>
      <w:r w:rsidRPr="009A41AC">
        <w:rPr>
          <w:rFonts w:ascii="Arial" w:eastAsia="黑体" w:hAnsi="黑体" w:cs="Arial"/>
        </w:rPr>
        <w:t>教务处出具的中英文成绩单</w:t>
      </w:r>
    </w:p>
    <w:p w:rsidR="000B1F12" w:rsidRPr="009A41AC" w:rsidRDefault="000B1F12" w:rsidP="00EF3923">
      <w:pPr>
        <w:pStyle w:val="a8"/>
        <w:numPr>
          <w:ilvl w:val="0"/>
          <w:numId w:val="3"/>
        </w:numPr>
        <w:spacing w:after="0"/>
        <w:ind w:firstLineChars="0"/>
        <w:rPr>
          <w:rFonts w:ascii="Arial" w:eastAsia="黑体" w:hAnsi="黑体" w:cs="Arial"/>
        </w:rPr>
      </w:pPr>
      <w:r w:rsidRPr="009A41AC">
        <w:rPr>
          <w:rFonts w:ascii="Arial" w:eastAsia="黑体" w:hAnsi="黑体" w:cs="Arial" w:hint="eastAsia"/>
        </w:rPr>
        <w:t>身份证（正反面扫描归并在一页）</w:t>
      </w:r>
    </w:p>
    <w:p w:rsidR="000B1F12" w:rsidRPr="009A41AC" w:rsidRDefault="000B1F12" w:rsidP="00EF3923">
      <w:pPr>
        <w:pStyle w:val="a8"/>
        <w:numPr>
          <w:ilvl w:val="0"/>
          <w:numId w:val="3"/>
        </w:numPr>
        <w:spacing w:after="0"/>
        <w:ind w:firstLineChars="0"/>
        <w:rPr>
          <w:rFonts w:ascii="Arial" w:eastAsia="黑体" w:hAnsi="黑体" w:cs="Arial"/>
        </w:rPr>
      </w:pPr>
      <w:r w:rsidRPr="009A41AC">
        <w:rPr>
          <w:rFonts w:ascii="Arial" w:eastAsia="黑体" w:hAnsi="黑体" w:cs="Arial" w:hint="eastAsia"/>
        </w:rPr>
        <w:t>外语水平证明（</w:t>
      </w:r>
      <w:r w:rsidR="009A41AC" w:rsidRPr="009A41AC">
        <w:rPr>
          <w:rFonts w:ascii="Arial" w:eastAsia="黑体" w:hAnsi="黑体" w:cs="Arial" w:hint="eastAsia"/>
        </w:rPr>
        <w:t>个人雅思托福正式成绩单，如正式成绩单未收到请打印网上成绩单</w:t>
      </w:r>
      <w:r w:rsidRPr="009A41AC">
        <w:rPr>
          <w:rFonts w:ascii="Arial" w:eastAsia="黑体" w:hAnsi="黑体" w:cs="Arial" w:hint="eastAsia"/>
        </w:rPr>
        <w:t>）</w:t>
      </w:r>
    </w:p>
    <w:p w:rsidR="009A41AC" w:rsidRPr="009A41AC" w:rsidRDefault="009A41AC" w:rsidP="00EF3923">
      <w:pPr>
        <w:pStyle w:val="a8"/>
        <w:numPr>
          <w:ilvl w:val="0"/>
          <w:numId w:val="3"/>
        </w:numPr>
        <w:spacing w:after="0"/>
        <w:ind w:firstLineChars="0"/>
        <w:rPr>
          <w:rFonts w:ascii="Arial" w:eastAsia="黑体" w:hAnsi="黑体" w:cs="Arial"/>
        </w:rPr>
      </w:pPr>
      <w:r w:rsidRPr="009A41AC">
        <w:rPr>
          <w:rFonts w:ascii="Arial" w:eastAsia="黑体" w:hAnsi="黑体" w:cs="Arial" w:hint="eastAsia"/>
        </w:rPr>
        <w:t>个人护照信息页</w:t>
      </w:r>
    </w:p>
    <w:p w:rsidR="009A41AC" w:rsidRPr="009A41AC" w:rsidRDefault="009A41AC" w:rsidP="00EF3923">
      <w:pPr>
        <w:pStyle w:val="a8"/>
        <w:numPr>
          <w:ilvl w:val="0"/>
          <w:numId w:val="3"/>
        </w:numPr>
        <w:spacing w:after="0"/>
        <w:ind w:firstLineChars="0"/>
        <w:rPr>
          <w:rFonts w:ascii="Arial" w:eastAsia="黑体" w:hAnsi="黑体" w:cs="Arial"/>
        </w:rPr>
      </w:pPr>
      <w:r w:rsidRPr="009A41AC">
        <w:rPr>
          <w:rFonts w:ascii="Arial" w:eastAsia="黑体" w:hAnsi="黑体" w:cs="Arial" w:hint="eastAsia"/>
        </w:rPr>
        <w:t>学生证信息页</w:t>
      </w:r>
    </w:p>
    <w:p w:rsidR="009A41AC" w:rsidRDefault="009A41AC" w:rsidP="00EF3923">
      <w:pPr>
        <w:spacing w:after="0"/>
        <w:rPr>
          <w:rFonts w:ascii="Arial" w:eastAsia="黑体" w:hAnsi="黑体" w:cs="Arial"/>
        </w:rPr>
      </w:pPr>
      <w:r w:rsidRPr="009A41AC">
        <w:rPr>
          <w:rFonts w:ascii="Arial" w:eastAsia="黑体" w:hAnsi="黑体" w:cs="Arial" w:hint="eastAsia"/>
        </w:rPr>
        <w:t>4</w:t>
      </w:r>
      <w:r w:rsidRPr="009A41AC">
        <w:rPr>
          <w:rFonts w:ascii="Arial" w:eastAsia="黑体" w:hAnsi="黑体" w:cs="Arial" w:hint="eastAsia"/>
        </w:rPr>
        <w:t>月</w:t>
      </w:r>
      <w:r w:rsidRPr="009A41AC">
        <w:rPr>
          <w:rFonts w:ascii="Arial" w:eastAsia="黑体" w:hAnsi="黑体" w:cs="Arial" w:hint="eastAsia"/>
        </w:rPr>
        <w:t>3</w:t>
      </w:r>
      <w:r w:rsidRPr="009A41AC">
        <w:rPr>
          <w:rFonts w:ascii="Arial" w:eastAsia="黑体" w:hAnsi="黑体" w:cs="Arial" w:hint="eastAsia"/>
        </w:rPr>
        <w:t>日前</w:t>
      </w:r>
      <w:r w:rsidR="007E69F7">
        <w:rPr>
          <w:rFonts w:ascii="Arial" w:eastAsia="黑体" w:hAnsi="黑体" w:cs="Arial" w:hint="eastAsia"/>
        </w:rPr>
        <w:t>项目专员</w:t>
      </w:r>
      <w:r w:rsidRPr="009A41AC">
        <w:rPr>
          <w:rFonts w:ascii="Arial" w:eastAsia="黑体" w:hAnsi="黑体" w:cs="Arial" w:hint="eastAsia"/>
        </w:rPr>
        <w:t>按照</w:t>
      </w:r>
      <w:r>
        <w:rPr>
          <w:rFonts w:ascii="Arial" w:eastAsia="黑体" w:hAnsi="黑体" w:cs="Arial" w:hint="eastAsia"/>
        </w:rPr>
        <w:t>通知要求</w:t>
      </w:r>
      <w:r w:rsidR="007E69F7">
        <w:rPr>
          <w:rFonts w:ascii="Arial" w:eastAsia="黑体" w:hAnsi="黑体" w:cs="Arial" w:hint="eastAsia"/>
        </w:rPr>
        <w:t>组织报名学生</w:t>
      </w:r>
      <w:r w:rsidRPr="009A41AC">
        <w:rPr>
          <w:rFonts w:ascii="Arial" w:eastAsia="黑体" w:hAnsi="黑体" w:cs="Arial" w:hint="eastAsia"/>
        </w:rPr>
        <w:t>进行在线心理测评</w:t>
      </w:r>
      <w:r w:rsidR="007E69F7">
        <w:rPr>
          <w:rFonts w:ascii="Arial" w:eastAsia="黑体" w:hAnsi="黑体" w:cs="Arial" w:hint="eastAsia"/>
        </w:rPr>
        <w:t>或组织报名学生进行必要的考核选拔</w:t>
      </w:r>
    </w:p>
    <w:p w:rsidR="007E69F7" w:rsidRDefault="007E69F7" w:rsidP="00EF3923">
      <w:pPr>
        <w:spacing w:after="0"/>
        <w:rPr>
          <w:rFonts w:ascii="Arial" w:eastAsia="黑体" w:hAnsi="黑体" w:cs="Arial"/>
        </w:rPr>
      </w:pPr>
      <w:r>
        <w:rPr>
          <w:rFonts w:ascii="Arial" w:eastAsia="黑体" w:hAnsi="黑体" w:cs="Arial" w:hint="eastAsia"/>
        </w:rPr>
        <w:t>4</w:t>
      </w:r>
      <w:r>
        <w:rPr>
          <w:rFonts w:ascii="Arial" w:eastAsia="黑体" w:hAnsi="黑体" w:cs="Arial" w:hint="eastAsia"/>
        </w:rPr>
        <w:t>月</w:t>
      </w:r>
      <w:r>
        <w:rPr>
          <w:rFonts w:ascii="Arial" w:eastAsia="黑体" w:hAnsi="黑体" w:cs="Arial" w:hint="eastAsia"/>
        </w:rPr>
        <w:t>3-5</w:t>
      </w:r>
      <w:r>
        <w:rPr>
          <w:rFonts w:ascii="Arial" w:eastAsia="黑体" w:hAnsi="黑体" w:cs="Arial" w:hint="eastAsia"/>
        </w:rPr>
        <w:t>日教务处会同国际交流处对选拔学生资格进行评审</w:t>
      </w:r>
    </w:p>
    <w:p w:rsidR="007E69F7" w:rsidRDefault="007E69F7" w:rsidP="00EF3923">
      <w:pPr>
        <w:spacing w:after="0"/>
        <w:rPr>
          <w:rFonts w:ascii="Arial" w:eastAsia="黑体" w:hAnsi="黑体" w:cs="Arial"/>
        </w:rPr>
      </w:pPr>
      <w:r>
        <w:rPr>
          <w:rFonts w:ascii="Arial" w:eastAsia="黑体" w:hAnsi="黑体" w:cs="Arial" w:hint="eastAsia"/>
        </w:rPr>
        <w:t>4</w:t>
      </w:r>
      <w:r>
        <w:rPr>
          <w:rFonts w:ascii="Arial" w:eastAsia="黑体" w:hAnsi="黑体" w:cs="Arial" w:hint="eastAsia"/>
        </w:rPr>
        <w:t>月</w:t>
      </w:r>
      <w:r>
        <w:rPr>
          <w:rFonts w:ascii="Arial" w:eastAsia="黑体" w:hAnsi="黑体" w:cs="Arial" w:hint="eastAsia"/>
        </w:rPr>
        <w:t>6-10</w:t>
      </w:r>
      <w:r>
        <w:rPr>
          <w:rFonts w:ascii="Arial" w:eastAsia="黑体" w:hAnsi="黑体" w:cs="Arial" w:hint="eastAsia"/>
        </w:rPr>
        <w:t>日教务处公示拟推荐学生名单</w:t>
      </w:r>
    </w:p>
    <w:p w:rsidR="007E69F7" w:rsidRPr="009A41AC" w:rsidRDefault="007E69F7" w:rsidP="00EF3923">
      <w:pPr>
        <w:spacing w:after="0"/>
        <w:rPr>
          <w:rFonts w:ascii="Arial" w:eastAsia="黑体" w:hAnsi="黑体" w:cs="Arial"/>
        </w:rPr>
      </w:pPr>
      <w:r>
        <w:rPr>
          <w:rFonts w:ascii="Arial" w:eastAsia="黑体" w:hAnsi="黑体" w:cs="Arial" w:hint="eastAsia"/>
        </w:rPr>
        <w:t>4</w:t>
      </w:r>
      <w:r>
        <w:rPr>
          <w:rFonts w:ascii="Arial" w:eastAsia="黑体" w:hAnsi="黑体" w:cs="Arial" w:hint="eastAsia"/>
        </w:rPr>
        <w:t>月</w:t>
      </w:r>
      <w:r>
        <w:rPr>
          <w:rFonts w:ascii="Arial" w:eastAsia="黑体" w:hAnsi="黑体" w:cs="Arial" w:hint="eastAsia"/>
        </w:rPr>
        <w:t>11-</w:t>
      </w:r>
    </w:p>
    <w:p w:rsidR="000710D3" w:rsidRDefault="009A41AC" w:rsidP="00EF3923">
      <w:pPr>
        <w:spacing w:after="0"/>
        <w:rPr>
          <w:rFonts w:ascii="Arial" w:eastAsia="黑体" w:hAnsi="黑体" w:cs="Arial"/>
        </w:rPr>
      </w:pPr>
      <w:r w:rsidRPr="00450A2D">
        <w:rPr>
          <w:rFonts w:ascii="Arial" w:eastAsia="黑体" w:hAnsi="黑体" w:cs="Arial" w:hint="eastAsia"/>
        </w:rPr>
        <w:t>4</w:t>
      </w:r>
      <w:r w:rsidRPr="00450A2D">
        <w:rPr>
          <w:rFonts w:ascii="Arial" w:eastAsia="黑体" w:hAnsi="黑体" w:cs="Arial" w:hint="eastAsia"/>
        </w:rPr>
        <w:t>月</w:t>
      </w:r>
      <w:r w:rsidRPr="00450A2D">
        <w:rPr>
          <w:rFonts w:ascii="Arial" w:eastAsia="黑体" w:hAnsi="黑体" w:cs="Arial" w:hint="eastAsia"/>
        </w:rPr>
        <w:t>21</w:t>
      </w:r>
      <w:r w:rsidRPr="00450A2D">
        <w:rPr>
          <w:rFonts w:ascii="Arial" w:eastAsia="黑体" w:hAnsi="黑体" w:cs="Arial" w:hint="eastAsia"/>
        </w:rPr>
        <w:t>日前落实以下材料</w:t>
      </w:r>
      <w:r w:rsidR="00450A2D" w:rsidRPr="00450A2D">
        <w:rPr>
          <w:rFonts w:ascii="Arial" w:eastAsia="黑体" w:hAnsi="黑体" w:cs="Arial" w:hint="eastAsia"/>
        </w:rPr>
        <w:t>：</w:t>
      </w:r>
    </w:p>
    <w:p w:rsidR="009A41AC" w:rsidRPr="000710D3" w:rsidRDefault="00450A2D" w:rsidP="00EF3923">
      <w:pPr>
        <w:pStyle w:val="a8"/>
        <w:numPr>
          <w:ilvl w:val="0"/>
          <w:numId w:val="4"/>
        </w:numPr>
        <w:spacing w:after="0"/>
        <w:ind w:firstLineChars="0"/>
        <w:rPr>
          <w:rFonts w:ascii="Arial" w:eastAsia="黑体" w:hAnsi="黑体" w:cs="Arial"/>
        </w:rPr>
      </w:pPr>
      <w:r w:rsidRPr="000710D3">
        <w:rPr>
          <w:rFonts w:ascii="Arial" w:eastAsia="黑体" w:hAnsi="黑体" w:cs="Arial" w:hint="eastAsia"/>
        </w:rPr>
        <w:t>入学通知书（有签名的电子版</w:t>
      </w:r>
      <w:r w:rsidR="000710D3">
        <w:rPr>
          <w:rFonts w:ascii="Arial" w:eastAsia="黑体" w:hAnsi="黑体" w:cs="Arial" w:hint="eastAsia"/>
        </w:rPr>
        <w:t>，如届时无法获得，项目专员将尽力协调</w:t>
      </w:r>
      <w:r w:rsidR="000710D3">
        <w:rPr>
          <w:rFonts w:ascii="Arial" w:eastAsia="黑体" w:hAnsi="黑体" w:cs="Arial" w:hint="eastAsia"/>
        </w:rPr>
        <w:t>UC</w:t>
      </w:r>
      <w:r w:rsidR="000710D3">
        <w:rPr>
          <w:rFonts w:ascii="Arial" w:eastAsia="黑体" w:hAnsi="黑体" w:cs="Arial" w:hint="eastAsia"/>
        </w:rPr>
        <w:t>伯克利校方开具相当证明</w:t>
      </w:r>
      <w:r w:rsidRPr="000710D3">
        <w:rPr>
          <w:rFonts w:ascii="Arial" w:eastAsia="黑体" w:hAnsi="黑体" w:cs="Arial" w:hint="eastAsia"/>
        </w:rPr>
        <w:t>）</w:t>
      </w:r>
    </w:p>
    <w:p w:rsidR="009A41AC" w:rsidRPr="000710D3" w:rsidRDefault="00450A2D" w:rsidP="00EF3923">
      <w:pPr>
        <w:pStyle w:val="a8"/>
        <w:numPr>
          <w:ilvl w:val="0"/>
          <w:numId w:val="4"/>
        </w:numPr>
        <w:spacing w:after="0"/>
        <w:ind w:firstLineChars="0"/>
        <w:rPr>
          <w:rFonts w:ascii="Arial" w:eastAsia="黑体" w:hAnsi="黑体" w:cs="Arial"/>
        </w:rPr>
      </w:pPr>
      <w:r w:rsidRPr="000710D3">
        <w:rPr>
          <w:rFonts w:ascii="Arial" w:eastAsia="黑体" w:hAnsi="黑体" w:cs="Arial" w:hint="eastAsia"/>
        </w:rPr>
        <w:t>学习计划：课程学习类</w:t>
      </w:r>
      <w:r w:rsidRPr="000710D3">
        <w:rPr>
          <w:rFonts w:ascii="Arial" w:eastAsia="黑体" w:hAnsi="黑体" w:cs="Arial" w:hint="eastAsia"/>
        </w:rPr>
        <w:t>-</w:t>
      </w:r>
      <w:r w:rsidRPr="000710D3">
        <w:rPr>
          <w:rFonts w:ascii="Arial" w:eastAsia="黑体" w:hAnsi="黑体" w:cs="Arial" w:hint="eastAsia"/>
        </w:rPr>
        <w:t>学分认定兑换表（学院教务科、校教务处盖章）</w:t>
      </w:r>
    </w:p>
    <w:p w:rsidR="00450A2D" w:rsidRPr="00450A2D" w:rsidRDefault="00450A2D" w:rsidP="00EF3923">
      <w:pPr>
        <w:spacing w:after="0"/>
        <w:rPr>
          <w:rFonts w:ascii="Arial" w:eastAsia="黑体" w:hAnsi="黑体" w:cs="Arial"/>
        </w:rPr>
      </w:pPr>
      <w:r w:rsidRPr="00450A2D">
        <w:rPr>
          <w:rFonts w:ascii="Arial" w:eastAsia="黑体" w:hAnsi="黑体" w:cs="Arial" w:hint="eastAsia"/>
        </w:rPr>
        <w:t xml:space="preserve">                   </w:t>
      </w:r>
      <w:r w:rsidR="000710D3">
        <w:rPr>
          <w:rFonts w:ascii="Arial" w:eastAsia="黑体" w:hAnsi="黑体" w:cs="Arial" w:hint="eastAsia"/>
        </w:rPr>
        <w:t xml:space="preserve">      </w:t>
      </w:r>
      <w:r>
        <w:rPr>
          <w:rFonts w:ascii="Arial" w:eastAsia="黑体" w:hAnsi="黑体" w:cs="Arial" w:hint="eastAsia"/>
        </w:rPr>
        <w:t>实习毕设类</w:t>
      </w:r>
      <w:r>
        <w:rPr>
          <w:rFonts w:ascii="Arial" w:eastAsia="黑体" w:hAnsi="黑体" w:cs="Arial" w:hint="eastAsia"/>
        </w:rPr>
        <w:t>-</w:t>
      </w:r>
      <w:r w:rsidR="000710D3">
        <w:rPr>
          <w:rFonts w:ascii="Arial" w:eastAsia="黑体" w:hAnsi="黑体" w:cs="Arial" w:hint="eastAsia"/>
        </w:rPr>
        <w:t>UC</w:t>
      </w:r>
      <w:r w:rsidR="000710D3">
        <w:rPr>
          <w:rFonts w:ascii="Arial" w:eastAsia="黑体" w:hAnsi="黑体" w:cs="Arial" w:hint="eastAsia"/>
        </w:rPr>
        <w:t>伯克利校方</w:t>
      </w:r>
      <w:r>
        <w:rPr>
          <w:rFonts w:ascii="Arial" w:eastAsia="黑体" w:hAnsi="黑体" w:cs="Arial" w:hint="eastAsia"/>
        </w:rPr>
        <w:t>签字同意的函件</w:t>
      </w:r>
    </w:p>
    <w:p w:rsidR="009A41AC" w:rsidRDefault="00450A2D" w:rsidP="00EF3923">
      <w:pPr>
        <w:spacing w:after="0"/>
        <w:rPr>
          <w:rFonts w:ascii="Arial" w:eastAsia="黑体" w:hAnsi="黑体" w:cs="Arial"/>
        </w:rPr>
      </w:pPr>
      <w:r>
        <w:rPr>
          <w:rFonts w:ascii="Arial" w:eastAsia="黑体" w:hAnsi="黑体" w:cs="Arial" w:hint="eastAsia"/>
        </w:rPr>
        <w:t>4</w:t>
      </w:r>
      <w:r>
        <w:rPr>
          <w:rFonts w:ascii="Arial" w:eastAsia="黑体" w:hAnsi="黑体" w:cs="Arial" w:hint="eastAsia"/>
        </w:rPr>
        <w:t>月</w:t>
      </w:r>
      <w:r>
        <w:rPr>
          <w:rFonts w:ascii="Arial" w:eastAsia="黑体" w:hAnsi="黑体" w:cs="Arial" w:hint="eastAsia"/>
        </w:rPr>
        <w:t>21</w:t>
      </w:r>
      <w:r>
        <w:rPr>
          <w:rFonts w:ascii="Arial" w:eastAsia="黑体" w:hAnsi="黑体" w:cs="Arial" w:hint="eastAsia"/>
        </w:rPr>
        <w:t>日</w:t>
      </w:r>
      <w:r>
        <w:rPr>
          <w:rFonts w:ascii="Arial" w:eastAsia="黑体" w:hAnsi="黑体" w:cs="Arial" w:hint="eastAsia"/>
        </w:rPr>
        <w:t>-4</w:t>
      </w:r>
      <w:r>
        <w:rPr>
          <w:rFonts w:ascii="Arial" w:eastAsia="黑体" w:hAnsi="黑体" w:cs="Arial" w:hint="eastAsia"/>
        </w:rPr>
        <w:t>月</w:t>
      </w:r>
      <w:r>
        <w:rPr>
          <w:rFonts w:ascii="Arial" w:eastAsia="黑体" w:hAnsi="黑体" w:cs="Arial" w:hint="eastAsia"/>
        </w:rPr>
        <w:t>30</w:t>
      </w:r>
      <w:r>
        <w:rPr>
          <w:rFonts w:ascii="Arial" w:eastAsia="黑体" w:hAnsi="黑体" w:cs="Arial" w:hint="eastAsia"/>
        </w:rPr>
        <w:t>日</w:t>
      </w:r>
    </w:p>
    <w:p w:rsidR="00450A2D" w:rsidRDefault="00450A2D" w:rsidP="00EF3923">
      <w:pPr>
        <w:spacing w:after="0"/>
        <w:rPr>
          <w:rFonts w:ascii="Arial" w:eastAsia="黑体" w:hAnsi="黑体" w:cs="Arial"/>
        </w:rPr>
      </w:pPr>
      <w:r>
        <w:rPr>
          <w:rFonts w:ascii="Arial" w:eastAsia="黑体" w:hAnsi="黑体" w:cs="Arial"/>
        </w:rPr>
        <w:t>组织学生登录国家留学基金</w:t>
      </w:r>
      <w:r>
        <w:rPr>
          <w:rFonts w:ascii="Arial" w:eastAsia="黑体" w:hAnsi="黑体" w:cs="Arial" w:hint="eastAsia"/>
        </w:rPr>
        <w:t>委</w:t>
      </w:r>
      <w:r>
        <w:rPr>
          <w:rFonts w:ascii="Arial" w:eastAsia="黑体" w:hAnsi="黑体" w:cs="Arial"/>
        </w:rPr>
        <w:t>网站</w:t>
      </w:r>
      <w:r>
        <w:rPr>
          <w:rFonts w:ascii="Arial" w:eastAsia="黑体" w:hAnsi="黑体" w:cs="Arial" w:hint="eastAsia"/>
        </w:rPr>
        <w:t>（</w:t>
      </w:r>
      <w:hyperlink r:id="rId7" w:history="1">
        <w:r w:rsidRPr="00E06B21">
          <w:rPr>
            <w:rStyle w:val="a5"/>
            <w:rFonts w:ascii="Arial" w:eastAsia="黑体" w:hAnsi="黑体" w:cs="Arial" w:hint="eastAsia"/>
          </w:rPr>
          <w:t>http://www.csc.edu.cn</w:t>
        </w:r>
      </w:hyperlink>
      <w:r>
        <w:rPr>
          <w:rFonts w:ascii="Arial" w:eastAsia="黑体" w:hAnsi="黑体" w:cs="Arial" w:hint="eastAsia"/>
        </w:rPr>
        <w:t>）</w:t>
      </w:r>
      <w:r>
        <w:rPr>
          <w:rFonts w:ascii="Arial" w:eastAsia="黑体" w:hAnsi="黑体" w:cs="Arial"/>
        </w:rPr>
        <w:t>参考说明进行网上报名</w:t>
      </w:r>
      <w:r>
        <w:rPr>
          <w:rFonts w:ascii="Arial" w:eastAsia="黑体" w:hAnsi="黑体" w:cs="Arial" w:hint="eastAsia"/>
        </w:rPr>
        <w:t>。</w:t>
      </w:r>
    </w:p>
    <w:p w:rsidR="000710D3" w:rsidRDefault="00450A2D" w:rsidP="00EF3923">
      <w:pPr>
        <w:spacing w:after="0"/>
        <w:rPr>
          <w:rFonts w:ascii="Arial" w:eastAsia="黑体" w:hAnsi="黑体" w:cs="Arial"/>
        </w:rPr>
      </w:pPr>
      <w:r>
        <w:rPr>
          <w:rFonts w:ascii="Arial" w:eastAsia="黑体" w:hAnsi="黑体" w:cs="Arial" w:hint="eastAsia"/>
        </w:rPr>
        <w:t>学生需</w:t>
      </w:r>
      <w:r>
        <w:rPr>
          <w:rFonts w:ascii="Arial" w:eastAsia="黑体" w:hAnsi="黑体" w:cs="Arial"/>
        </w:rPr>
        <w:t>完整填写提交并打印</w:t>
      </w:r>
      <w:r>
        <w:rPr>
          <w:rFonts w:ascii="Arial" w:eastAsia="黑体" w:hAnsi="黑体" w:cs="Arial" w:hint="eastAsia"/>
        </w:rPr>
        <w:t>：</w:t>
      </w:r>
    </w:p>
    <w:p w:rsidR="000710D3" w:rsidRPr="000710D3" w:rsidRDefault="00450A2D" w:rsidP="00EF3923">
      <w:pPr>
        <w:pStyle w:val="a8"/>
        <w:numPr>
          <w:ilvl w:val="0"/>
          <w:numId w:val="5"/>
        </w:numPr>
        <w:spacing w:after="0"/>
        <w:ind w:firstLineChars="0"/>
        <w:rPr>
          <w:rFonts w:ascii="Arial" w:eastAsia="黑体" w:hAnsi="黑体" w:cs="Arial"/>
        </w:rPr>
      </w:pPr>
      <w:r w:rsidRPr="000710D3">
        <w:rPr>
          <w:rFonts w:ascii="Arial" w:eastAsia="黑体" w:hAnsi="黑体" w:cs="Arial" w:hint="eastAsia"/>
        </w:rPr>
        <w:t>《公派留学申请表》（学生本人在最后一页签字确认）</w:t>
      </w:r>
    </w:p>
    <w:p w:rsidR="000710D3" w:rsidRPr="000710D3" w:rsidRDefault="00450A2D" w:rsidP="00EF3923">
      <w:pPr>
        <w:pStyle w:val="a8"/>
        <w:numPr>
          <w:ilvl w:val="0"/>
          <w:numId w:val="5"/>
        </w:numPr>
        <w:spacing w:after="0"/>
        <w:ind w:firstLineChars="0"/>
        <w:rPr>
          <w:rFonts w:ascii="Arial" w:eastAsia="黑体" w:hAnsi="黑体" w:cs="Arial"/>
        </w:rPr>
      </w:pPr>
      <w:r w:rsidRPr="000710D3">
        <w:rPr>
          <w:rFonts w:ascii="Arial" w:eastAsia="黑体" w:hAnsi="黑体" w:cs="Arial" w:hint="eastAsia"/>
        </w:rPr>
        <w:t>《单位推荐意见表》（学生应草拟单位推荐意见）</w:t>
      </w:r>
    </w:p>
    <w:p w:rsidR="00450A2D" w:rsidRDefault="00450A2D" w:rsidP="00EF3923">
      <w:pPr>
        <w:spacing w:after="0"/>
        <w:rPr>
          <w:rFonts w:ascii="Arial" w:eastAsia="黑体" w:hAnsi="黑体" w:cs="Arial"/>
        </w:rPr>
      </w:pPr>
      <w:r>
        <w:rPr>
          <w:rFonts w:ascii="Arial" w:eastAsia="黑体" w:hAnsi="黑体" w:cs="Arial" w:hint="eastAsia"/>
        </w:rPr>
        <w:t>交予项目专员集中办理院系领导签字盖章（需</w:t>
      </w:r>
      <w:r>
        <w:rPr>
          <w:rFonts w:ascii="Arial" w:eastAsia="黑体" w:hAnsi="黑体" w:cs="Arial"/>
        </w:rPr>
        <w:t>纸质及扫描</w:t>
      </w:r>
      <w:r>
        <w:rPr>
          <w:rFonts w:ascii="Arial" w:eastAsia="黑体" w:hAnsi="黑体" w:cs="Arial"/>
        </w:rPr>
        <w:t>pdf</w:t>
      </w:r>
      <w:r>
        <w:rPr>
          <w:rFonts w:ascii="Arial" w:eastAsia="黑体" w:hAnsi="黑体" w:cs="Arial"/>
        </w:rPr>
        <w:t>文件</w:t>
      </w:r>
      <w:r>
        <w:rPr>
          <w:rFonts w:ascii="Arial" w:eastAsia="黑体" w:hAnsi="黑体" w:cs="Arial" w:hint="eastAsia"/>
        </w:rPr>
        <w:t>）。</w:t>
      </w:r>
    </w:p>
    <w:p w:rsidR="00450A2D" w:rsidRDefault="00450A2D" w:rsidP="00EF3923">
      <w:pPr>
        <w:spacing w:after="0"/>
        <w:rPr>
          <w:rFonts w:ascii="Arial" w:eastAsia="黑体" w:hAnsi="黑体" w:cs="Arial"/>
        </w:rPr>
      </w:pPr>
      <w:r>
        <w:rPr>
          <w:rFonts w:ascii="Arial" w:eastAsia="黑体" w:hAnsi="黑体" w:cs="Arial" w:hint="eastAsia"/>
        </w:rPr>
        <w:t>国际交流处</w:t>
      </w:r>
      <w:r>
        <w:rPr>
          <w:rFonts w:ascii="Arial" w:eastAsia="黑体" w:hAnsi="黑体" w:cs="Arial" w:hint="eastAsia"/>
        </w:rPr>
        <w:t>5</w:t>
      </w:r>
      <w:r>
        <w:rPr>
          <w:rFonts w:ascii="Arial" w:eastAsia="黑体" w:hAnsi="黑体" w:cs="Arial" w:hint="eastAsia"/>
        </w:rPr>
        <w:t>月</w:t>
      </w:r>
      <w:r>
        <w:rPr>
          <w:rFonts w:ascii="Arial" w:eastAsia="黑体" w:hAnsi="黑体" w:cs="Arial" w:hint="eastAsia"/>
        </w:rPr>
        <w:t>2-5</w:t>
      </w:r>
      <w:r>
        <w:rPr>
          <w:rFonts w:ascii="Arial" w:eastAsia="黑体" w:hAnsi="黑体" w:cs="Arial" w:hint="eastAsia"/>
        </w:rPr>
        <w:t>日网上审核同意推荐</w:t>
      </w:r>
    </w:p>
    <w:p w:rsidR="00450A2D" w:rsidRDefault="00450A2D" w:rsidP="00EF3923">
      <w:pPr>
        <w:spacing w:after="0"/>
        <w:rPr>
          <w:rFonts w:ascii="Arial" w:eastAsia="黑体" w:hAnsi="黑体" w:cs="Arial"/>
        </w:rPr>
      </w:pPr>
      <w:r>
        <w:rPr>
          <w:rFonts w:ascii="Arial" w:eastAsia="黑体" w:hAnsi="黑体" w:cs="Arial" w:hint="eastAsia"/>
        </w:rPr>
        <w:t>国际交流处</w:t>
      </w:r>
      <w:r>
        <w:rPr>
          <w:rFonts w:ascii="Arial" w:eastAsia="黑体" w:hAnsi="黑体" w:cs="Arial" w:hint="eastAsia"/>
        </w:rPr>
        <w:t>5</w:t>
      </w:r>
      <w:r>
        <w:rPr>
          <w:rFonts w:ascii="Arial" w:eastAsia="黑体" w:hAnsi="黑体" w:cs="Arial" w:hint="eastAsia"/>
        </w:rPr>
        <w:t>月</w:t>
      </w:r>
      <w:r>
        <w:rPr>
          <w:rFonts w:ascii="Arial" w:eastAsia="黑体" w:hAnsi="黑体" w:cs="Arial" w:hint="eastAsia"/>
        </w:rPr>
        <w:t>6-12</w:t>
      </w:r>
      <w:r>
        <w:rPr>
          <w:rFonts w:ascii="Arial" w:eastAsia="黑体" w:hAnsi="黑体" w:cs="Arial" w:hint="eastAsia"/>
        </w:rPr>
        <w:t>日</w:t>
      </w:r>
      <w:r w:rsidR="000710D3">
        <w:rPr>
          <w:rFonts w:ascii="Arial" w:eastAsia="黑体" w:hAnsi="黑体" w:cs="Arial" w:hint="eastAsia"/>
        </w:rPr>
        <w:t>向</w:t>
      </w:r>
      <w:r>
        <w:rPr>
          <w:rFonts w:ascii="Arial" w:eastAsia="黑体" w:hAnsi="黑体" w:cs="Arial" w:hint="eastAsia"/>
        </w:rPr>
        <w:t>国家留学基金委寄发正式推荐公函（</w:t>
      </w:r>
      <w:r w:rsidR="000710D3">
        <w:rPr>
          <w:rFonts w:ascii="Arial" w:eastAsia="黑体" w:hAnsi="黑体" w:cs="Arial" w:hint="eastAsia"/>
        </w:rPr>
        <w:t>如未</w:t>
      </w:r>
      <w:r>
        <w:rPr>
          <w:rFonts w:ascii="Arial" w:eastAsia="黑体" w:hAnsi="黑体" w:cs="Arial" w:hint="eastAsia"/>
        </w:rPr>
        <w:t>录取满名额。</w:t>
      </w:r>
      <w:r>
        <w:rPr>
          <w:rFonts w:ascii="Arial" w:eastAsia="黑体" w:hAnsi="黑体" w:cs="Arial" w:hint="eastAsia"/>
        </w:rPr>
        <w:t>7-9</w:t>
      </w:r>
      <w:r>
        <w:rPr>
          <w:rFonts w:ascii="Arial" w:eastAsia="黑体" w:hAnsi="黑体" w:cs="Arial" w:hint="eastAsia"/>
        </w:rPr>
        <w:t>月第二轮选拔）。</w:t>
      </w:r>
    </w:p>
    <w:p w:rsidR="00450A2D" w:rsidRDefault="000710D3" w:rsidP="00EF3923">
      <w:pPr>
        <w:spacing w:after="0"/>
        <w:rPr>
          <w:rFonts w:ascii="Arial" w:eastAsia="黑体" w:hAnsi="黑体" w:cs="Arial"/>
        </w:rPr>
      </w:pPr>
      <w:r>
        <w:rPr>
          <w:rFonts w:ascii="Arial" w:eastAsia="黑体" w:hAnsi="黑体" w:cs="Arial" w:hint="eastAsia"/>
        </w:rPr>
        <w:t>国家留学基金委</w:t>
      </w:r>
      <w:r>
        <w:rPr>
          <w:rFonts w:ascii="Arial" w:eastAsia="黑体" w:hAnsi="黑体" w:cs="Arial" w:hint="eastAsia"/>
        </w:rPr>
        <w:t>5</w:t>
      </w:r>
      <w:r>
        <w:rPr>
          <w:rFonts w:ascii="Arial" w:eastAsia="黑体" w:hAnsi="黑体" w:cs="Arial" w:hint="eastAsia"/>
        </w:rPr>
        <w:t>月底公布录取结果</w:t>
      </w:r>
    </w:p>
    <w:p w:rsidR="000710D3" w:rsidRPr="000710D3" w:rsidRDefault="000710D3" w:rsidP="00EF3923">
      <w:pPr>
        <w:spacing w:after="0"/>
        <w:rPr>
          <w:rFonts w:ascii="Arial" w:eastAsia="黑体" w:hAnsi="黑体" w:cs="Arial"/>
        </w:rPr>
      </w:pPr>
      <w:r>
        <w:rPr>
          <w:rFonts w:ascii="Arial" w:eastAsia="黑体" w:hAnsi="黑体" w:cs="Arial" w:hint="eastAsia"/>
        </w:rPr>
        <w:t>6</w:t>
      </w:r>
      <w:r w:rsidR="007E69F7">
        <w:rPr>
          <w:rFonts w:ascii="Arial" w:eastAsia="黑体" w:hAnsi="黑体" w:cs="Arial" w:hint="eastAsia"/>
        </w:rPr>
        <w:t>月学生按照基金委公派要求，填写协议书、办理公证、申请签证并交纳保证金，</w:t>
      </w:r>
      <w:r w:rsidR="007E69F7">
        <w:rPr>
          <w:rFonts w:ascii="Arial" w:eastAsia="黑体" w:hAnsi="黑体" w:cs="Arial" w:hint="eastAsia"/>
        </w:rPr>
        <w:t>8</w:t>
      </w:r>
      <w:r w:rsidR="007E69F7">
        <w:rPr>
          <w:rFonts w:ascii="Arial" w:eastAsia="黑体" w:hAnsi="黑体" w:cs="Arial" w:hint="eastAsia"/>
        </w:rPr>
        <w:t>月底正式派出。</w:t>
      </w:r>
    </w:p>
    <w:p w:rsidR="00450A2D" w:rsidRPr="00450A2D" w:rsidRDefault="00450A2D" w:rsidP="00EF3923">
      <w:pPr>
        <w:spacing w:after="0"/>
        <w:rPr>
          <w:rFonts w:ascii="Arial" w:eastAsia="黑体" w:hAnsi="黑体" w:cs="Arial"/>
        </w:rPr>
      </w:pPr>
    </w:p>
    <w:p w:rsidR="006926F5" w:rsidRPr="00EC6229" w:rsidRDefault="0027261F" w:rsidP="00EF3923">
      <w:pPr>
        <w:widowControl w:val="0"/>
        <w:autoSpaceDE w:val="0"/>
        <w:autoSpaceDN w:val="0"/>
        <w:snapToGrid/>
        <w:spacing w:after="0"/>
        <w:rPr>
          <w:rFonts w:ascii="Arial" w:eastAsia="黑体" w:hAnsi="黑体" w:cs="Arial"/>
        </w:rPr>
      </w:pPr>
      <w:r w:rsidRPr="000B1F12">
        <w:rPr>
          <w:rFonts w:ascii="Arial" w:eastAsia="黑体" w:hAnsi="黑体" w:cs="Arial"/>
        </w:rPr>
        <w:t>获得更多信息</w:t>
      </w:r>
      <w:r w:rsidR="00AA6FE7" w:rsidRPr="000B1F12">
        <w:rPr>
          <w:rFonts w:ascii="Arial" w:eastAsia="黑体" w:hAnsi="黑体" w:cs="Arial"/>
        </w:rPr>
        <w:t>请</w:t>
      </w:r>
      <w:r w:rsidRPr="000B1F12">
        <w:rPr>
          <w:rFonts w:ascii="Arial" w:eastAsia="黑体" w:hAnsi="黑体" w:cs="Arial"/>
        </w:rPr>
        <w:t>访</w:t>
      </w:r>
      <w:r w:rsidRPr="00EC6229">
        <w:rPr>
          <w:rFonts w:ascii="Arial" w:eastAsia="黑体" w:hAnsi="黑体" w:cs="Arial"/>
        </w:rPr>
        <w:t>问网页</w:t>
      </w:r>
      <w:r w:rsidR="00A028FF" w:rsidRPr="00EC6229">
        <w:rPr>
          <w:rFonts w:ascii="Arial" w:eastAsia="黑体" w:hAnsi="黑体" w:cs="Arial"/>
        </w:rPr>
        <w:t>http://ib.berkeley.edu/bibsa</w:t>
      </w:r>
    </w:p>
    <w:p w:rsidR="00E15465" w:rsidRDefault="00AA6FE7" w:rsidP="00EF3923">
      <w:pPr>
        <w:widowControl w:val="0"/>
        <w:autoSpaceDE w:val="0"/>
        <w:autoSpaceDN w:val="0"/>
        <w:snapToGrid/>
        <w:spacing w:after="0"/>
        <w:rPr>
          <w:rFonts w:ascii="Arial" w:eastAsia="黑体" w:hAnsi="黑体" w:cs="Arial"/>
        </w:rPr>
      </w:pPr>
      <w:r w:rsidRPr="00EC6229">
        <w:rPr>
          <w:rFonts w:ascii="Arial" w:eastAsia="黑体" w:hAnsi="黑体" w:cs="Arial"/>
        </w:rPr>
        <w:t>或咨询</w:t>
      </w:r>
      <w:r w:rsidR="00E15465">
        <w:rPr>
          <w:rFonts w:ascii="Arial" w:eastAsia="黑体" w:hAnsi="黑体" w:cs="Arial"/>
        </w:rPr>
        <w:t>UC</w:t>
      </w:r>
      <w:r w:rsidRPr="00EC6229">
        <w:rPr>
          <w:rFonts w:ascii="Arial" w:eastAsia="黑体" w:hAnsi="黑体" w:cs="Arial"/>
        </w:rPr>
        <w:t>伯克利</w:t>
      </w:r>
      <w:r w:rsidR="00E15465">
        <w:rPr>
          <w:rFonts w:ascii="Arial" w:eastAsia="黑体" w:hAnsi="黑体" w:cs="Arial"/>
        </w:rPr>
        <w:t>交流</w:t>
      </w:r>
      <w:r w:rsidRPr="00EC6229">
        <w:rPr>
          <w:rFonts w:ascii="Arial" w:eastAsia="黑体" w:hAnsi="黑体" w:cs="Arial"/>
        </w:rPr>
        <w:t>项目</w:t>
      </w:r>
      <w:r w:rsidR="00E15465">
        <w:rPr>
          <w:rFonts w:ascii="Arial" w:eastAsia="黑体" w:hAnsi="黑体" w:cs="Arial" w:hint="eastAsia"/>
        </w:rPr>
        <w:t>专员</w:t>
      </w:r>
      <w:r w:rsidR="008D41A8" w:rsidRPr="00EC6229">
        <w:rPr>
          <w:rFonts w:ascii="Arial" w:eastAsia="黑体" w:hAnsi="黑体" w:cs="Arial"/>
        </w:rPr>
        <w:t>：</w:t>
      </w:r>
    </w:p>
    <w:p w:rsidR="00AA6FE7" w:rsidRDefault="008D41A8" w:rsidP="00EF3923">
      <w:pPr>
        <w:widowControl w:val="0"/>
        <w:autoSpaceDE w:val="0"/>
        <w:autoSpaceDN w:val="0"/>
        <w:snapToGrid/>
        <w:spacing w:after="0"/>
        <w:rPr>
          <w:rFonts w:ascii="Arial" w:eastAsia="黑体" w:hAnsi="黑体" w:cs="Arial"/>
        </w:rPr>
      </w:pPr>
      <w:r w:rsidRPr="00EC6229">
        <w:rPr>
          <w:rFonts w:ascii="Arial" w:eastAsia="黑体" w:hAnsi="黑体" w:cs="Arial"/>
        </w:rPr>
        <w:t>生命学院</w:t>
      </w:r>
      <w:r w:rsidR="00C17BEC">
        <w:rPr>
          <w:rFonts w:ascii="Arial" w:eastAsia="黑体" w:hAnsi="黑体" w:cs="Arial"/>
        </w:rPr>
        <w:t>学工组</w:t>
      </w:r>
      <w:r w:rsidRPr="00EC6229">
        <w:rPr>
          <w:rFonts w:ascii="Arial" w:eastAsia="黑体" w:hAnsi="黑体" w:cs="Arial"/>
        </w:rPr>
        <w:t>占艺老师</w:t>
      </w:r>
      <w:r w:rsidR="00AA6FE7" w:rsidRPr="00EC6229">
        <w:rPr>
          <w:rFonts w:ascii="Arial" w:eastAsia="黑体" w:hAnsi="黑体" w:cs="Arial"/>
        </w:rPr>
        <w:t>，邮箱</w:t>
      </w:r>
      <w:r w:rsidR="00AA6FE7" w:rsidRPr="00EC6229">
        <w:rPr>
          <w:rFonts w:ascii="Arial" w:eastAsia="黑体" w:hAnsi="黑体" w:cs="Arial"/>
        </w:rPr>
        <w:t xml:space="preserve"> </w:t>
      </w:r>
      <w:r w:rsidR="00A028FF" w:rsidRPr="00EC6229">
        <w:rPr>
          <w:rFonts w:ascii="Arial" w:eastAsia="黑体" w:hAnsi="黑体" w:cs="Arial"/>
        </w:rPr>
        <w:t>zhanyi(AT)hust.edu.cn</w:t>
      </w:r>
      <w:r w:rsidR="00E15465">
        <w:rPr>
          <w:rFonts w:ascii="Arial" w:eastAsia="黑体" w:hAnsi="黑体" w:cs="Arial" w:hint="eastAsia"/>
        </w:rPr>
        <w:t>，</w:t>
      </w:r>
      <w:r w:rsidR="00E15465">
        <w:rPr>
          <w:rFonts w:ascii="Arial" w:eastAsia="黑体" w:hAnsi="黑体" w:cs="Arial"/>
        </w:rPr>
        <w:t>电话</w:t>
      </w:r>
      <w:r w:rsidR="00E15465">
        <w:rPr>
          <w:rFonts w:ascii="Arial" w:eastAsia="黑体" w:hAnsi="黑体" w:cs="Arial" w:hint="eastAsia"/>
        </w:rPr>
        <w:t>027-87792270</w:t>
      </w:r>
    </w:p>
    <w:p w:rsidR="00AA6FE7" w:rsidRPr="00EC6229" w:rsidRDefault="00EF3923" w:rsidP="00EF3923">
      <w:pPr>
        <w:widowControl w:val="0"/>
        <w:autoSpaceDE w:val="0"/>
        <w:autoSpaceDN w:val="0"/>
        <w:snapToGrid/>
        <w:spacing w:after="0"/>
        <w:rPr>
          <w:rFonts w:ascii="Arial" w:eastAsia="黑体" w:hAnsi="黑体" w:cs="Arial"/>
        </w:rPr>
      </w:pPr>
      <w:r>
        <w:rPr>
          <w:rFonts w:ascii="Arial" w:eastAsia="黑体" w:hAnsi="黑体" w:cs="Arial"/>
        </w:rPr>
        <w:t>尝鲜了解可关注</w:t>
      </w:r>
      <w:r w:rsidR="00AA6FE7" w:rsidRPr="00EC6229">
        <w:rPr>
          <w:rFonts w:ascii="Arial" w:eastAsia="黑体" w:hAnsi="黑体" w:cs="Arial"/>
        </w:rPr>
        <w:t>加州大学伯克利分校《整合生物学》网易公开课：</w:t>
      </w:r>
    </w:p>
    <w:p w:rsidR="00AA6FE7" w:rsidRDefault="00990D53" w:rsidP="00EF3923">
      <w:pPr>
        <w:widowControl w:val="0"/>
        <w:autoSpaceDE w:val="0"/>
        <w:autoSpaceDN w:val="0"/>
        <w:snapToGrid/>
        <w:spacing w:after="0"/>
        <w:rPr>
          <w:rFonts w:ascii="Arial" w:eastAsia="黑体" w:hAnsi="黑体" w:cs="Arial"/>
        </w:rPr>
      </w:pPr>
      <w:hyperlink r:id="rId8" w:history="1">
        <w:r w:rsidR="00F37AC4" w:rsidRPr="00777918">
          <w:rPr>
            <w:rStyle w:val="a5"/>
            <w:rFonts w:ascii="Arial" w:eastAsia="黑体" w:hAnsi="黑体" w:cs="Arial"/>
          </w:rPr>
          <w:t>http://v.163.com/special/sp/generalbiology.html</w:t>
        </w:r>
      </w:hyperlink>
    </w:p>
    <w:p w:rsidR="00F37AC4" w:rsidRDefault="00F37AC4" w:rsidP="00EF3923">
      <w:pPr>
        <w:widowControl w:val="0"/>
        <w:autoSpaceDE w:val="0"/>
        <w:autoSpaceDN w:val="0"/>
        <w:snapToGrid/>
        <w:spacing w:after="0"/>
        <w:rPr>
          <w:rFonts w:ascii="Arial" w:eastAsia="黑体" w:hAnsi="黑体" w:cs="Arial"/>
        </w:rPr>
      </w:pPr>
    </w:p>
    <w:p w:rsidR="00FB159F" w:rsidRDefault="00FB159F" w:rsidP="00EF3923">
      <w:pPr>
        <w:widowControl w:val="0"/>
        <w:autoSpaceDE w:val="0"/>
        <w:autoSpaceDN w:val="0"/>
        <w:snapToGrid/>
        <w:spacing w:after="0"/>
        <w:rPr>
          <w:rFonts w:ascii="Arial" w:eastAsia="黑体" w:hAnsi="Arial" w:cs="Arial"/>
          <w:b/>
        </w:rPr>
      </w:pPr>
      <w:r>
        <w:rPr>
          <w:rFonts w:ascii="Arial" w:eastAsia="黑体" w:hAnsi="Arial" w:cs="Arial" w:hint="eastAsia"/>
          <w:b/>
        </w:rPr>
        <w:lastRenderedPageBreak/>
        <w:t>--</w:t>
      </w:r>
      <w:r w:rsidR="00C2020A">
        <w:rPr>
          <w:rFonts w:ascii="Arial" w:eastAsia="黑体" w:hAnsi="Arial" w:cs="Arial" w:hint="eastAsia"/>
          <w:b/>
        </w:rPr>
        <w:t xml:space="preserve"> </w:t>
      </w:r>
      <w:r>
        <w:rPr>
          <w:rFonts w:ascii="Arial" w:eastAsia="黑体" w:hAnsi="Arial" w:cs="Arial" w:hint="eastAsia"/>
          <w:b/>
        </w:rPr>
        <w:t>其他信息</w:t>
      </w:r>
      <w:r w:rsidR="00C2020A">
        <w:rPr>
          <w:rFonts w:ascii="Arial" w:eastAsia="黑体" w:hAnsi="Arial" w:cs="Arial" w:hint="eastAsia"/>
          <w:b/>
        </w:rPr>
        <w:t xml:space="preserve"> </w:t>
      </w:r>
      <w:r>
        <w:rPr>
          <w:rFonts w:ascii="Arial" w:eastAsia="黑体" w:hAnsi="Arial" w:cs="Arial" w:hint="eastAsia"/>
          <w:b/>
        </w:rPr>
        <w:t>--</w:t>
      </w:r>
    </w:p>
    <w:p w:rsidR="00FB159F" w:rsidRDefault="00FB159F" w:rsidP="00EF3923">
      <w:pPr>
        <w:widowControl w:val="0"/>
        <w:autoSpaceDE w:val="0"/>
        <w:autoSpaceDN w:val="0"/>
        <w:snapToGrid/>
        <w:spacing w:after="0"/>
        <w:rPr>
          <w:rFonts w:ascii="Arial" w:eastAsia="黑体" w:hAnsi="Arial" w:cs="Arial"/>
          <w:b/>
        </w:rPr>
      </w:pPr>
      <w:r>
        <w:rPr>
          <w:rFonts w:ascii="Arial" w:eastAsia="黑体" w:hAnsi="Arial" w:cs="Arial" w:hint="eastAsia"/>
          <w:b/>
        </w:rPr>
        <w:t>课程注册</w:t>
      </w:r>
      <w:r>
        <w:rPr>
          <w:rFonts w:ascii="Arial" w:eastAsia="黑体" w:hAnsi="Arial" w:cs="Arial" w:hint="eastAsia"/>
          <w:b/>
        </w:rPr>
        <w:t>:</w:t>
      </w:r>
    </w:p>
    <w:p w:rsidR="00FB159F" w:rsidRDefault="00FB159F" w:rsidP="00EF3923">
      <w:pPr>
        <w:widowControl w:val="0"/>
        <w:autoSpaceDE w:val="0"/>
        <w:autoSpaceDN w:val="0"/>
        <w:snapToGrid/>
        <w:spacing w:after="0"/>
        <w:ind w:firstLineChars="200" w:firstLine="440"/>
        <w:rPr>
          <w:rFonts w:ascii="Arial" w:eastAsia="黑体" w:hAnsi="黑体" w:cs="Arial"/>
        </w:rPr>
      </w:pPr>
      <w:r w:rsidRPr="00B125C4">
        <w:rPr>
          <w:rFonts w:ascii="Arial" w:eastAsia="黑体" w:hAnsi="黑体" w:cs="Arial"/>
        </w:rPr>
        <w:t>项目学生无法提前注册学习课程</w:t>
      </w:r>
      <w:r w:rsidRPr="00B125C4">
        <w:rPr>
          <w:rFonts w:ascii="Arial" w:eastAsia="黑体" w:hAnsi="黑体" w:cs="Arial" w:hint="eastAsia"/>
        </w:rPr>
        <w:t>，</w:t>
      </w:r>
      <w:r>
        <w:rPr>
          <w:rFonts w:ascii="Arial" w:eastAsia="黑体" w:hAnsi="黑体" w:cs="Arial" w:hint="eastAsia"/>
        </w:rPr>
        <w:t>而是在学期的第一周收到一个详细的如何注册课程的指导。为估计课程需求，整合生物学系将在学期开始前</w:t>
      </w:r>
      <w:r w:rsidR="00F37AC4">
        <w:rPr>
          <w:rFonts w:ascii="Arial" w:eastAsia="黑体" w:hAnsi="黑体" w:cs="Arial" w:hint="eastAsia"/>
        </w:rPr>
        <w:t>给出本学期将可能开出的课程清单，</w:t>
      </w:r>
      <w:r>
        <w:rPr>
          <w:rFonts w:ascii="Arial" w:eastAsia="黑体" w:hAnsi="黑体" w:cs="Arial" w:hint="eastAsia"/>
        </w:rPr>
        <w:t>联系学生了解</w:t>
      </w:r>
      <w:r w:rsidR="00F37AC4">
        <w:rPr>
          <w:rFonts w:ascii="Arial" w:eastAsia="黑体" w:hAnsi="黑体" w:cs="Arial" w:hint="eastAsia"/>
        </w:rPr>
        <w:t>学生</w:t>
      </w:r>
      <w:r>
        <w:rPr>
          <w:rFonts w:ascii="Arial" w:eastAsia="黑体" w:hAnsi="黑体" w:cs="Arial" w:hint="eastAsia"/>
        </w:rPr>
        <w:t>选课倾向。</w:t>
      </w:r>
      <w:r w:rsidR="00F37AC4">
        <w:rPr>
          <w:rFonts w:ascii="Arial" w:eastAsia="黑体" w:hAnsi="黑体" w:cs="Arial" w:hint="eastAsia"/>
        </w:rPr>
        <w:t>请充分重视你的课程选择，因为院系将按照你的选择安排你的课程。整合生物学</w:t>
      </w:r>
      <w:r w:rsidR="008C3BEB">
        <w:rPr>
          <w:rFonts w:ascii="Arial" w:eastAsia="黑体" w:hAnsi="黑体" w:cs="Arial" w:hint="eastAsia"/>
        </w:rPr>
        <w:t>系</w:t>
      </w:r>
      <w:r w:rsidR="00F37AC4">
        <w:rPr>
          <w:rFonts w:ascii="Arial" w:eastAsia="黑体" w:hAnsi="黑体" w:cs="Arial" w:hint="eastAsia"/>
        </w:rPr>
        <w:t>将最终</w:t>
      </w:r>
      <w:r w:rsidR="008C3BEB">
        <w:rPr>
          <w:rFonts w:ascii="Arial" w:eastAsia="黑体" w:hAnsi="黑体" w:cs="Arial" w:hint="eastAsia"/>
        </w:rPr>
        <w:t>在本系的适学活动期间</w:t>
      </w:r>
      <w:r w:rsidR="00F37AC4">
        <w:rPr>
          <w:rFonts w:ascii="Arial" w:eastAsia="黑体" w:hAnsi="黑体" w:cs="Arial" w:hint="eastAsia"/>
        </w:rPr>
        <w:t>给你一份你的学期课程安排表。另外，</w:t>
      </w:r>
      <w:r>
        <w:rPr>
          <w:rFonts w:ascii="Arial" w:eastAsia="黑体" w:hAnsi="黑体" w:cs="Arial" w:hint="eastAsia"/>
        </w:rPr>
        <w:t>虽然我们将尽量协调学生选课，但有时课程还是将会被压缩，我们无法保证一定能够成功选上某一门特定课程。</w:t>
      </w:r>
      <w:r w:rsidR="008C3BEB">
        <w:rPr>
          <w:rFonts w:ascii="Arial" w:eastAsia="黑体" w:hAnsi="黑体" w:cs="Arial" w:hint="eastAsia"/>
        </w:rPr>
        <w:t>如特别突出的学生申请特批学习研究生课程，将需要接受评估并视开课情况决定。课程安排一旦设定，如需变更需联系项目协调专员并视是否有变更的余地决定。</w:t>
      </w:r>
    </w:p>
    <w:p w:rsidR="00B125C4" w:rsidRPr="00FB159F" w:rsidRDefault="00C2020A" w:rsidP="00EF3923">
      <w:pPr>
        <w:widowControl w:val="0"/>
        <w:autoSpaceDE w:val="0"/>
        <w:autoSpaceDN w:val="0"/>
        <w:snapToGrid/>
        <w:spacing w:after="0"/>
        <w:rPr>
          <w:rFonts w:ascii="Arial" w:eastAsia="黑体" w:hAnsi="黑体" w:cs="Arial"/>
        </w:rPr>
      </w:pPr>
      <w:r w:rsidRPr="006A546B">
        <w:rPr>
          <w:rFonts w:ascii="Arial" w:eastAsia="黑体" w:hAnsi="Arial" w:cs="Arial" w:hint="eastAsia"/>
          <w:b/>
        </w:rPr>
        <w:t>关于申请</w:t>
      </w:r>
      <w:r w:rsidR="002A287B" w:rsidRPr="006A546B">
        <w:rPr>
          <w:rFonts w:ascii="Arial" w:eastAsia="黑体" w:hAnsi="Arial" w:cs="Arial" w:hint="eastAsia"/>
          <w:b/>
        </w:rPr>
        <w:t>：</w:t>
      </w:r>
    </w:p>
    <w:p w:rsidR="00B125C4" w:rsidRDefault="00C2020A" w:rsidP="00EF3923">
      <w:pPr>
        <w:widowControl w:val="0"/>
        <w:autoSpaceDE w:val="0"/>
        <w:autoSpaceDN w:val="0"/>
        <w:snapToGrid/>
        <w:spacing w:after="0"/>
        <w:ind w:firstLineChars="200" w:firstLine="440"/>
        <w:rPr>
          <w:rFonts w:ascii="Arial" w:eastAsia="黑体" w:hAnsi="黑体" w:cs="Arial"/>
        </w:rPr>
      </w:pPr>
      <w:r>
        <w:rPr>
          <w:rFonts w:ascii="Arial" w:eastAsia="黑体" w:hAnsi="黑体" w:cs="Arial"/>
        </w:rPr>
        <w:t>在获得学校推荐并将完整的申请材料提交加州大学伯克利分校拓展办公室后</w:t>
      </w:r>
      <w:r w:rsidR="000710D3">
        <w:rPr>
          <w:rFonts w:ascii="Arial" w:eastAsia="黑体" w:hAnsi="黑体" w:cs="Arial" w:hint="eastAsia"/>
        </w:rPr>
        <w:t>，</w:t>
      </w:r>
      <w:r w:rsidR="000710D3">
        <w:rPr>
          <w:rFonts w:ascii="Arial" w:eastAsia="黑体" w:hAnsi="黑体" w:cs="Arial"/>
        </w:rPr>
        <w:t>学生</w:t>
      </w:r>
      <w:r>
        <w:rPr>
          <w:rFonts w:ascii="Arial" w:eastAsia="黑体" w:hAnsi="黑体" w:cs="Arial"/>
        </w:rPr>
        <w:t>将会等待</w:t>
      </w:r>
      <w:r>
        <w:rPr>
          <w:rFonts w:ascii="Arial" w:eastAsia="黑体" w:hAnsi="黑体" w:cs="Arial" w:hint="eastAsia"/>
        </w:rPr>
        <w:t>3-4</w:t>
      </w:r>
      <w:r>
        <w:rPr>
          <w:rFonts w:ascii="Arial" w:eastAsia="黑体" w:hAnsi="黑体" w:cs="Arial" w:hint="eastAsia"/>
        </w:rPr>
        <w:t>周时间收到接收材料，其中包括</w:t>
      </w:r>
      <w:r>
        <w:rPr>
          <w:rFonts w:ascii="Arial" w:eastAsia="黑体" w:hAnsi="黑体" w:cs="Arial" w:hint="eastAsia"/>
        </w:rPr>
        <w:t>I-20</w:t>
      </w:r>
      <w:r>
        <w:rPr>
          <w:rFonts w:ascii="Arial" w:eastAsia="黑体" w:hAnsi="黑体" w:cs="Arial" w:hint="eastAsia"/>
        </w:rPr>
        <w:t>表格，接收函以及关于</w:t>
      </w:r>
      <w:r w:rsidR="000710D3">
        <w:rPr>
          <w:rFonts w:ascii="Arial" w:eastAsia="黑体" w:hAnsi="黑体" w:cs="Arial" w:hint="eastAsia"/>
        </w:rPr>
        <w:t>课程</w:t>
      </w:r>
      <w:r>
        <w:rPr>
          <w:rFonts w:ascii="Arial" w:eastAsia="黑体" w:hAnsi="黑体" w:cs="Arial" w:hint="eastAsia"/>
        </w:rPr>
        <w:t>注册的更多信息。</w:t>
      </w:r>
      <w:r w:rsidR="002A287B">
        <w:rPr>
          <w:rFonts w:ascii="Arial" w:eastAsia="黑体" w:hAnsi="黑体" w:cs="Arial" w:hint="eastAsia"/>
        </w:rPr>
        <w:t>使用这些材料可以申请</w:t>
      </w:r>
      <w:r w:rsidR="002A287B">
        <w:rPr>
          <w:rFonts w:ascii="Arial" w:eastAsia="黑体" w:hAnsi="黑体" w:cs="Arial" w:hint="eastAsia"/>
        </w:rPr>
        <w:t>F-1</w:t>
      </w:r>
      <w:r w:rsidR="002A287B">
        <w:rPr>
          <w:rFonts w:ascii="Arial" w:eastAsia="黑体" w:hAnsi="黑体" w:cs="Arial" w:hint="eastAsia"/>
        </w:rPr>
        <w:t>学生签证。同时还会收到关于注册</w:t>
      </w:r>
      <w:r w:rsidR="002A287B">
        <w:rPr>
          <w:rFonts w:ascii="Arial" w:eastAsia="黑体" w:hAnsi="黑体" w:cs="Arial" w:hint="eastAsia"/>
        </w:rPr>
        <w:t>SEVIS</w:t>
      </w:r>
      <w:r w:rsidR="002A287B">
        <w:rPr>
          <w:rFonts w:ascii="Arial" w:eastAsia="黑体" w:hAnsi="黑体" w:cs="Arial" w:hint="eastAsia"/>
        </w:rPr>
        <w:t>注册和付款方法的通知。为避免延误，我们建议学生预约提交申报材料后</w:t>
      </w:r>
      <w:r w:rsidR="002A287B">
        <w:rPr>
          <w:rFonts w:ascii="Arial" w:eastAsia="黑体" w:hAnsi="黑体" w:cs="Arial" w:hint="eastAsia"/>
        </w:rPr>
        <w:t>4</w:t>
      </w:r>
      <w:r w:rsidR="002A287B">
        <w:rPr>
          <w:rFonts w:ascii="Arial" w:eastAsia="黑体" w:hAnsi="黑体" w:cs="Arial" w:hint="eastAsia"/>
        </w:rPr>
        <w:t>周左右的签证面谈。如果需要，预约时间是可以更改的。</w:t>
      </w:r>
    </w:p>
    <w:p w:rsidR="002A287B" w:rsidRPr="006A546B" w:rsidRDefault="006A546B" w:rsidP="00EF3923">
      <w:pPr>
        <w:widowControl w:val="0"/>
        <w:autoSpaceDE w:val="0"/>
        <w:autoSpaceDN w:val="0"/>
        <w:snapToGrid/>
        <w:spacing w:after="0"/>
        <w:rPr>
          <w:rFonts w:ascii="Arial" w:eastAsia="黑体" w:hAnsi="Arial" w:cs="Arial"/>
          <w:b/>
        </w:rPr>
      </w:pPr>
      <w:r>
        <w:rPr>
          <w:rFonts w:ascii="Arial" w:eastAsia="黑体" w:hAnsi="Arial" w:cs="Arial" w:hint="eastAsia"/>
          <w:b/>
        </w:rPr>
        <w:t>关于</w:t>
      </w:r>
      <w:r w:rsidR="002A287B" w:rsidRPr="006A546B">
        <w:rPr>
          <w:rFonts w:ascii="Arial" w:eastAsia="黑体" w:hAnsi="Arial" w:cs="Arial" w:hint="eastAsia"/>
          <w:b/>
        </w:rPr>
        <w:t>住宿：</w:t>
      </w:r>
    </w:p>
    <w:p w:rsidR="006A546B" w:rsidRDefault="002A287B" w:rsidP="00EF3923">
      <w:pPr>
        <w:widowControl w:val="0"/>
        <w:autoSpaceDE w:val="0"/>
        <w:autoSpaceDN w:val="0"/>
        <w:snapToGrid/>
        <w:spacing w:after="0"/>
        <w:rPr>
          <w:rFonts w:ascii="Arial" w:eastAsia="黑体" w:hAnsi="黑体" w:cs="Arial"/>
        </w:rPr>
      </w:pPr>
      <w:r>
        <w:rPr>
          <w:rFonts w:ascii="Arial" w:eastAsia="黑体" w:hAnsi="黑体" w:cs="Arial" w:hint="eastAsia"/>
        </w:rPr>
        <w:t>加州大学伯克利分校有一个办公室专门协助学生的住宿（</w:t>
      </w:r>
      <w:hyperlink r:id="rId9" w:history="1">
        <w:r w:rsidRPr="00777918">
          <w:rPr>
            <w:rStyle w:val="a5"/>
          </w:rPr>
          <w:t>http://calrentals.housing.berkeley.edu/</w:t>
        </w:r>
      </w:hyperlink>
      <w:r>
        <w:rPr>
          <w:rFonts w:ascii="Arial" w:eastAsia="黑体" w:hAnsi="黑体" w:cs="Arial" w:hint="eastAsia"/>
        </w:rPr>
        <w:t>）他们将向包括访问学生在内的加州大学伯克利分校学生列提供能够申请的宿舍空缺。一般在到达的一周内国际学生即能够入住。一般来说在入住宿舍的前几天学生可以住在旅店或借宿朋友处。在</w:t>
      </w:r>
      <w:r w:rsidRPr="002A287B">
        <w:rPr>
          <w:rFonts w:ascii="Arial" w:eastAsia="黑体" w:hAnsi="黑体" w:cs="Arial"/>
        </w:rPr>
        <w:t>craigslist.org</w:t>
      </w:r>
      <w:r w:rsidRPr="002A287B">
        <w:rPr>
          <w:rFonts w:ascii="Arial" w:eastAsia="黑体" w:hAnsi="黑体" w:cs="Arial"/>
        </w:rPr>
        <w:t>上同样能够找到房源</w:t>
      </w:r>
      <w:r w:rsidR="006A546B">
        <w:rPr>
          <w:rFonts w:ascii="Arial" w:eastAsia="黑体" w:hAnsi="黑体" w:cs="Arial" w:hint="eastAsia"/>
        </w:rPr>
        <w:t>。</w:t>
      </w:r>
      <w:r w:rsidR="006A546B">
        <w:rPr>
          <w:rFonts w:ascii="Arial" w:eastAsia="黑体" w:hAnsi="黑体" w:cs="Arial"/>
        </w:rPr>
        <w:t>建议学生在签订住房协议时应小心谨慎</w:t>
      </w:r>
      <w:r w:rsidR="006A546B">
        <w:rPr>
          <w:rFonts w:ascii="Arial" w:eastAsia="黑体" w:hAnsi="黑体" w:cs="Arial" w:hint="eastAsia"/>
        </w:rPr>
        <w:t>。建议不要在海外时即预先支付现金以免受到欺诈。如果可能，学生会被安排加州大学伯克利分校校区内的宿舍或者伯克利的国际学生公寓：</w:t>
      </w:r>
      <w:hyperlink r:id="rId10" w:history="1">
        <w:r w:rsidR="006A546B">
          <w:rPr>
            <w:rStyle w:val="a5"/>
          </w:rPr>
          <w:t>http://ihouse.berkeley.edu/applicants/process.php</w:t>
        </w:r>
      </w:hyperlink>
    </w:p>
    <w:p w:rsidR="006A546B" w:rsidRDefault="006A546B" w:rsidP="00EF3923">
      <w:pPr>
        <w:widowControl w:val="0"/>
        <w:autoSpaceDE w:val="0"/>
        <w:autoSpaceDN w:val="0"/>
        <w:snapToGrid/>
        <w:spacing w:after="0"/>
        <w:rPr>
          <w:rFonts w:ascii="Arial" w:eastAsia="黑体" w:hAnsi="黑体" w:cs="Arial"/>
        </w:rPr>
      </w:pPr>
      <w:r>
        <w:rPr>
          <w:rFonts w:ascii="Arial" w:eastAsia="黑体" w:hAnsi="黑体" w:cs="Arial" w:hint="eastAsia"/>
        </w:rPr>
        <w:t>伯克利地区的住宿相对较贵，但多人同租一个房源则能够正常承担。一般来说，单独卧室加上共享的厨房、卫生间和客厅这样一个住宿环境的费用在每月</w:t>
      </w:r>
      <w:r>
        <w:rPr>
          <w:rFonts w:ascii="Arial" w:eastAsia="黑体" w:hAnsi="黑体" w:cs="Arial" w:hint="eastAsia"/>
        </w:rPr>
        <w:t>600-800</w:t>
      </w:r>
      <w:r>
        <w:rPr>
          <w:rFonts w:ascii="Arial" w:eastAsia="黑体" w:hAnsi="黑体" w:cs="Arial" w:hint="eastAsia"/>
        </w:rPr>
        <w:t>美元。并且你能够与其他同学建立感情还能够练习英语口语。</w:t>
      </w:r>
    </w:p>
    <w:p w:rsidR="006A546B" w:rsidRPr="00F37AC4" w:rsidRDefault="006A546B" w:rsidP="00EF3923">
      <w:pPr>
        <w:widowControl w:val="0"/>
        <w:autoSpaceDE w:val="0"/>
        <w:autoSpaceDN w:val="0"/>
        <w:snapToGrid/>
        <w:spacing w:after="0"/>
        <w:rPr>
          <w:rFonts w:ascii="Arial" w:eastAsia="黑体" w:hAnsi="黑体" w:cs="Arial"/>
          <w:b/>
        </w:rPr>
      </w:pPr>
      <w:r w:rsidRPr="00F37AC4">
        <w:rPr>
          <w:rFonts w:ascii="Arial" w:eastAsia="黑体" w:hAnsi="黑体" w:cs="Arial" w:hint="eastAsia"/>
          <w:b/>
        </w:rPr>
        <w:t>适</w:t>
      </w:r>
      <w:r w:rsidR="00F37AC4" w:rsidRPr="00F37AC4">
        <w:rPr>
          <w:rFonts w:ascii="Arial" w:eastAsia="黑体" w:hAnsi="黑体" w:cs="Arial" w:hint="eastAsia"/>
          <w:b/>
        </w:rPr>
        <w:t>学</w:t>
      </w:r>
      <w:r w:rsidRPr="00F37AC4">
        <w:rPr>
          <w:rFonts w:ascii="Arial" w:eastAsia="黑体" w:hAnsi="黑体" w:cs="Arial" w:hint="eastAsia"/>
          <w:b/>
        </w:rPr>
        <w:t>活动：</w:t>
      </w:r>
    </w:p>
    <w:p w:rsidR="006A546B" w:rsidRDefault="006A546B" w:rsidP="00EF3923">
      <w:pPr>
        <w:widowControl w:val="0"/>
        <w:autoSpaceDE w:val="0"/>
        <w:autoSpaceDN w:val="0"/>
        <w:snapToGrid/>
        <w:spacing w:after="0"/>
        <w:rPr>
          <w:rFonts w:ascii="Arial" w:eastAsia="黑体" w:hAnsi="黑体" w:cs="Arial"/>
        </w:rPr>
      </w:pPr>
      <w:r>
        <w:rPr>
          <w:rFonts w:ascii="Arial" w:eastAsia="黑体" w:hAnsi="黑体" w:cs="Arial" w:hint="eastAsia"/>
        </w:rPr>
        <w:t>加州大学伯克利分校拓展办公室将在</w:t>
      </w:r>
      <w:r>
        <w:rPr>
          <w:rFonts w:ascii="Arial" w:eastAsia="黑体" w:hAnsi="黑体" w:cs="Arial" w:hint="eastAsia"/>
        </w:rPr>
        <w:t>2015</w:t>
      </w:r>
      <w:r>
        <w:rPr>
          <w:rFonts w:ascii="Arial" w:eastAsia="黑体" w:hAnsi="黑体" w:cs="Arial" w:hint="eastAsia"/>
        </w:rPr>
        <w:t>年的</w:t>
      </w:r>
      <w:r>
        <w:rPr>
          <w:rFonts w:ascii="Arial" w:eastAsia="黑体" w:hAnsi="黑体" w:cs="Arial" w:hint="eastAsia"/>
        </w:rPr>
        <w:t>8</w:t>
      </w:r>
      <w:r>
        <w:rPr>
          <w:rFonts w:ascii="Arial" w:eastAsia="黑体" w:hAnsi="黑体" w:cs="Arial" w:hint="eastAsia"/>
        </w:rPr>
        <w:t>月针对</w:t>
      </w:r>
      <w:r>
        <w:rPr>
          <w:rFonts w:ascii="Arial" w:eastAsia="黑体" w:hAnsi="黑体" w:cs="Arial" w:hint="eastAsia"/>
        </w:rPr>
        <w:t>2015</w:t>
      </w:r>
      <w:r>
        <w:rPr>
          <w:rFonts w:ascii="Arial" w:eastAsia="黑体" w:hAnsi="黑体" w:cs="Arial" w:hint="eastAsia"/>
        </w:rPr>
        <w:t>年的秋季学期国际访问学生</w:t>
      </w:r>
      <w:r w:rsidR="00F37AC4">
        <w:rPr>
          <w:rFonts w:ascii="Arial" w:eastAsia="黑体" w:hAnsi="黑体" w:cs="Arial" w:hint="eastAsia"/>
        </w:rPr>
        <w:t>举办</w:t>
      </w:r>
      <w:r>
        <w:rPr>
          <w:rFonts w:ascii="Arial" w:eastAsia="黑体" w:hAnsi="黑体" w:cs="Arial" w:hint="eastAsia"/>
        </w:rPr>
        <w:t>一个适</w:t>
      </w:r>
      <w:r w:rsidR="00F37AC4">
        <w:rPr>
          <w:rFonts w:ascii="Arial" w:eastAsia="黑体" w:hAnsi="黑体" w:cs="Arial" w:hint="eastAsia"/>
        </w:rPr>
        <w:t>学</w:t>
      </w:r>
      <w:r>
        <w:rPr>
          <w:rFonts w:ascii="Arial" w:eastAsia="黑体" w:hAnsi="黑体" w:cs="Arial" w:hint="eastAsia"/>
        </w:rPr>
        <w:t>活动</w:t>
      </w:r>
      <w:r w:rsidR="00F37AC4">
        <w:rPr>
          <w:rFonts w:ascii="Arial" w:eastAsia="黑体" w:hAnsi="黑体" w:cs="Arial" w:hint="eastAsia"/>
        </w:rPr>
        <w:t>。</w:t>
      </w:r>
      <w:r w:rsidR="00F37AC4">
        <w:rPr>
          <w:rFonts w:ascii="Arial" w:eastAsia="黑体" w:hAnsi="黑体" w:cs="Arial" w:hint="eastAsia"/>
        </w:rPr>
        <w:t>BIBSA</w:t>
      </w:r>
      <w:r w:rsidR="00F37AC4">
        <w:rPr>
          <w:rFonts w:ascii="Arial" w:eastAsia="黑体" w:hAnsi="黑体" w:cs="Arial" w:hint="eastAsia"/>
        </w:rPr>
        <w:t>则将</w:t>
      </w:r>
      <w:r w:rsidR="008C3BEB">
        <w:rPr>
          <w:rFonts w:ascii="Arial" w:eastAsia="黑体" w:hAnsi="黑体" w:cs="Arial" w:hint="eastAsia"/>
        </w:rPr>
        <w:t>额外</w:t>
      </w:r>
      <w:r w:rsidR="00F37AC4">
        <w:rPr>
          <w:rFonts w:ascii="Arial" w:eastAsia="黑体" w:hAnsi="黑体" w:cs="Arial" w:hint="eastAsia"/>
        </w:rPr>
        <w:t>举办一个适学活动</w:t>
      </w:r>
      <w:r w:rsidR="008C3BEB">
        <w:rPr>
          <w:rFonts w:ascii="Arial" w:eastAsia="黑体" w:hAnsi="黑体" w:cs="Arial" w:hint="eastAsia"/>
        </w:rPr>
        <w:t>，两个活动都是必须参加的，它们将提供关于校内</w:t>
      </w:r>
      <w:r w:rsidR="008C3BEB">
        <w:rPr>
          <w:rFonts w:ascii="Arial" w:eastAsia="黑体" w:hAnsi="黑体" w:cs="Arial" w:hint="eastAsia"/>
        </w:rPr>
        <w:t xml:space="preserve"> </w:t>
      </w:r>
      <w:r w:rsidR="008C3BEB">
        <w:rPr>
          <w:rFonts w:ascii="Arial" w:eastAsia="黑体" w:hAnsi="黑体" w:cs="Arial" w:hint="eastAsia"/>
        </w:rPr>
        <w:t>医疗、课程注册和安全方面的信息。</w:t>
      </w:r>
      <w:r w:rsidR="00F37AC4">
        <w:rPr>
          <w:rFonts w:ascii="Arial" w:eastAsia="黑体" w:hAnsi="黑体" w:cs="Arial" w:hint="eastAsia"/>
        </w:rPr>
        <w:t>在</w:t>
      </w:r>
      <w:r w:rsidR="00F37AC4">
        <w:rPr>
          <w:rFonts w:ascii="Arial" w:eastAsia="黑体" w:hAnsi="黑体" w:cs="Arial" w:hint="eastAsia"/>
        </w:rPr>
        <w:t>BIBSA</w:t>
      </w:r>
      <w:r w:rsidR="00F37AC4">
        <w:rPr>
          <w:rFonts w:ascii="Arial" w:eastAsia="黑体" w:hAnsi="黑体" w:cs="Arial" w:hint="eastAsia"/>
        </w:rPr>
        <w:t>的适学活动中，学生</w:t>
      </w:r>
      <w:r w:rsidR="008C3BEB">
        <w:rPr>
          <w:rFonts w:ascii="Arial" w:eastAsia="黑体" w:hAnsi="黑体" w:cs="Arial" w:hint="eastAsia"/>
        </w:rPr>
        <w:t>还</w:t>
      </w:r>
      <w:r w:rsidR="00F37AC4">
        <w:rPr>
          <w:rFonts w:ascii="Arial" w:eastAsia="黑体" w:hAnsi="黑体" w:cs="Arial" w:hint="eastAsia"/>
        </w:rPr>
        <w:t>将获得更为详细的关于学期课程安排的信息。</w:t>
      </w:r>
    </w:p>
    <w:p w:rsidR="006A546B" w:rsidRPr="00F37AC4" w:rsidRDefault="00F37AC4" w:rsidP="00EF3923">
      <w:pPr>
        <w:widowControl w:val="0"/>
        <w:autoSpaceDE w:val="0"/>
        <w:autoSpaceDN w:val="0"/>
        <w:snapToGrid/>
        <w:spacing w:after="0"/>
        <w:rPr>
          <w:rFonts w:ascii="Arial" w:eastAsia="黑体" w:hAnsi="黑体" w:cs="Arial"/>
          <w:b/>
        </w:rPr>
      </w:pPr>
      <w:r w:rsidRPr="00F37AC4">
        <w:rPr>
          <w:rFonts w:ascii="Arial" w:eastAsia="黑体" w:hAnsi="黑体" w:cs="Arial" w:hint="eastAsia"/>
          <w:b/>
        </w:rPr>
        <w:t>成绩与学分</w:t>
      </w:r>
      <w:r>
        <w:rPr>
          <w:rFonts w:ascii="Arial" w:eastAsia="黑体" w:hAnsi="黑体" w:cs="Arial" w:hint="eastAsia"/>
          <w:b/>
        </w:rPr>
        <w:t>：</w:t>
      </w:r>
    </w:p>
    <w:p w:rsidR="006A546B" w:rsidRDefault="00F37AC4" w:rsidP="00EF3923">
      <w:pPr>
        <w:widowControl w:val="0"/>
        <w:autoSpaceDE w:val="0"/>
        <w:autoSpaceDN w:val="0"/>
        <w:snapToGrid/>
        <w:spacing w:after="0"/>
      </w:pPr>
      <w:r>
        <w:rPr>
          <w:rFonts w:ascii="Arial" w:eastAsia="黑体" w:hAnsi="黑体" w:cs="Arial" w:hint="eastAsia"/>
        </w:rPr>
        <w:t>加州大学伯克利分校拓展办公室将为每一门选修的课程单独开具成绩报告。如需一份综合的成绩单，可以在如下网站进行申请：</w:t>
      </w:r>
      <w:hyperlink r:id="rId11" w:history="1">
        <w:r>
          <w:rPr>
            <w:rStyle w:val="a5"/>
          </w:rPr>
          <w:t>http://extension.berkeley.edu/info/transcripts.html</w:t>
        </w:r>
      </w:hyperlink>
    </w:p>
    <w:p w:rsidR="00E15465" w:rsidRPr="008C3BEB" w:rsidRDefault="008C3BEB" w:rsidP="00EF3923">
      <w:pPr>
        <w:widowControl w:val="0"/>
        <w:autoSpaceDE w:val="0"/>
        <w:autoSpaceDN w:val="0"/>
        <w:snapToGrid/>
        <w:spacing w:after="0"/>
        <w:rPr>
          <w:rFonts w:ascii="Arial" w:eastAsia="黑体" w:hAnsi="黑体" w:cs="Arial"/>
          <w:b/>
        </w:rPr>
      </w:pPr>
      <w:r w:rsidRPr="008C3BEB">
        <w:rPr>
          <w:rFonts w:ascii="Arial" w:eastAsia="黑体" w:hAnsi="黑体" w:cs="Arial" w:hint="eastAsia"/>
          <w:b/>
        </w:rPr>
        <w:t>关于付费</w:t>
      </w:r>
    </w:p>
    <w:p w:rsidR="00E15465" w:rsidRDefault="008C3BEB" w:rsidP="00EF3923">
      <w:pPr>
        <w:widowControl w:val="0"/>
        <w:autoSpaceDE w:val="0"/>
        <w:autoSpaceDN w:val="0"/>
        <w:snapToGrid/>
        <w:spacing w:after="0"/>
        <w:rPr>
          <w:rFonts w:hint="eastAsia"/>
        </w:rPr>
      </w:pPr>
      <w:r>
        <w:rPr>
          <w:rFonts w:ascii="Arial" w:eastAsia="黑体" w:hAnsi="黑体" w:cs="Arial" w:hint="eastAsia"/>
        </w:rPr>
        <w:t>学习相关费用可以通过电汇、信用卡或借记卡支付，某些特定情况下可以个人支付现金。关于支付的详细信息请参考</w:t>
      </w:r>
      <w:hyperlink r:id="rId12" w:anchor="fees" w:history="1">
        <w:r>
          <w:rPr>
            <w:rStyle w:val="a5"/>
          </w:rPr>
          <w:t>http://extension.berkeley.edu/static/studentservices/concurrent/#fees</w:t>
        </w:r>
      </w:hyperlink>
    </w:p>
    <w:p w:rsidR="00AD525A" w:rsidRDefault="00AD525A" w:rsidP="00EF3923">
      <w:pPr>
        <w:widowControl w:val="0"/>
        <w:autoSpaceDE w:val="0"/>
        <w:autoSpaceDN w:val="0"/>
        <w:snapToGrid/>
        <w:spacing w:after="0"/>
        <w:rPr>
          <w:rFonts w:hint="eastAsia"/>
        </w:rPr>
      </w:pPr>
    </w:p>
    <w:p w:rsidR="00AD525A" w:rsidRPr="00A028FF" w:rsidRDefault="00AD525A" w:rsidP="00AD525A">
      <w:pPr>
        <w:widowControl w:val="0"/>
        <w:autoSpaceDE w:val="0"/>
        <w:autoSpaceDN w:val="0"/>
        <w:snapToGrid/>
        <w:spacing w:after="0"/>
        <w:rPr>
          <w:rFonts w:ascii="Arial" w:eastAsia="黑体" w:hAnsi="Arial" w:cs="Arial"/>
          <w:b/>
        </w:rPr>
      </w:pPr>
      <w:r w:rsidRPr="00A028FF">
        <w:rPr>
          <w:rFonts w:ascii="Arial" w:eastAsia="黑体" w:hAnsi="Arial" w:cs="Arial"/>
          <w:b/>
        </w:rPr>
        <w:t xml:space="preserve">BIBSA Contact Information </w:t>
      </w:r>
    </w:p>
    <w:p w:rsidR="00AD525A" w:rsidRPr="00A028FF" w:rsidRDefault="00AD525A" w:rsidP="00AD525A">
      <w:pPr>
        <w:widowControl w:val="0"/>
        <w:autoSpaceDE w:val="0"/>
        <w:autoSpaceDN w:val="0"/>
        <w:snapToGrid/>
        <w:spacing w:after="0"/>
        <w:rPr>
          <w:rFonts w:ascii="Arial" w:eastAsia="黑体" w:hAnsi="Arial" w:cs="Arial"/>
          <w:b/>
        </w:rPr>
      </w:pPr>
      <w:r w:rsidRPr="00A028FF">
        <w:rPr>
          <w:rFonts w:ascii="Arial" w:eastAsia="黑体" w:hAnsi="Arial" w:cs="Arial"/>
          <w:b/>
        </w:rPr>
        <w:t>ibabroad@berkeley.edu</w:t>
      </w:r>
    </w:p>
    <w:p w:rsidR="00C17BEC" w:rsidRPr="00AD525A" w:rsidRDefault="00AD525A" w:rsidP="00EF3923">
      <w:pPr>
        <w:widowControl w:val="0"/>
        <w:autoSpaceDE w:val="0"/>
        <w:autoSpaceDN w:val="0"/>
        <w:snapToGrid/>
        <w:spacing w:after="0"/>
        <w:rPr>
          <w:rFonts w:ascii="Arial" w:eastAsia="黑体" w:hAnsi="Arial" w:cs="Arial"/>
          <w:b/>
        </w:rPr>
      </w:pPr>
      <w:r w:rsidRPr="00A028FF">
        <w:rPr>
          <w:rFonts w:ascii="Arial" w:eastAsia="黑体" w:hAnsi="Arial" w:cs="Arial"/>
          <w:b/>
        </w:rPr>
        <w:t>00-1-510-643-7204</w:t>
      </w:r>
    </w:p>
    <w:sectPr w:rsidR="00C17BEC" w:rsidRPr="00AD525A" w:rsidSect="00AA6FE7">
      <w:type w:val="continuous"/>
      <w:pgSz w:w="11906" w:h="16838"/>
      <w:pgMar w:top="720" w:right="720" w:bottom="720" w:left="72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15A" w:rsidRDefault="0021315A" w:rsidP="006926F5">
      <w:pPr>
        <w:spacing w:after="0"/>
      </w:pPr>
      <w:r>
        <w:separator/>
      </w:r>
    </w:p>
  </w:endnote>
  <w:endnote w:type="continuationSeparator" w:id="0">
    <w:p w:rsidR="0021315A" w:rsidRDefault="0021315A" w:rsidP="006926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15A" w:rsidRDefault="0021315A" w:rsidP="006926F5">
      <w:pPr>
        <w:spacing w:after="0"/>
      </w:pPr>
      <w:r>
        <w:separator/>
      </w:r>
    </w:p>
  </w:footnote>
  <w:footnote w:type="continuationSeparator" w:id="0">
    <w:p w:rsidR="0021315A" w:rsidRDefault="0021315A" w:rsidP="006926F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0559"/>
    <w:multiLevelType w:val="hybridMultilevel"/>
    <w:tmpl w:val="3176D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5B2C13"/>
    <w:multiLevelType w:val="hybridMultilevel"/>
    <w:tmpl w:val="01B60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CE6163"/>
    <w:multiLevelType w:val="hybridMultilevel"/>
    <w:tmpl w:val="5D8AE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7368CD"/>
    <w:multiLevelType w:val="hybridMultilevel"/>
    <w:tmpl w:val="A6D85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4D5D4E"/>
    <w:multiLevelType w:val="hybridMultilevel"/>
    <w:tmpl w:val="65CA5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F454F7"/>
    <w:multiLevelType w:val="hybridMultilevel"/>
    <w:tmpl w:val="A1B62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9218"/>
  </w:hdrShapeDefaults>
  <w:footnotePr>
    <w:footnote w:id="-1"/>
    <w:footnote w:id="0"/>
  </w:footnotePr>
  <w:endnotePr>
    <w:endnote w:id="-1"/>
    <w:endnote w:id="0"/>
  </w:endnotePr>
  <w:compat>
    <w:useFELayout/>
  </w:compat>
  <w:rsids>
    <w:rsidRoot w:val="005E4CBC"/>
    <w:rsid w:val="000710D3"/>
    <w:rsid w:val="00082C07"/>
    <w:rsid w:val="000B1F12"/>
    <w:rsid w:val="000D7A91"/>
    <w:rsid w:val="00102D53"/>
    <w:rsid w:val="00163F9F"/>
    <w:rsid w:val="001F11DE"/>
    <w:rsid w:val="0021315A"/>
    <w:rsid w:val="0027261F"/>
    <w:rsid w:val="002A287B"/>
    <w:rsid w:val="002B4711"/>
    <w:rsid w:val="00323B43"/>
    <w:rsid w:val="003D37D8"/>
    <w:rsid w:val="003F134A"/>
    <w:rsid w:val="00427CFD"/>
    <w:rsid w:val="004358AB"/>
    <w:rsid w:val="00450A2D"/>
    <w:rsid w:val="005E4CBC"/>
    <w:rsid w:val="00622255"/>
    <w:rsid w:val="00637F12"/>
    <w:rsid w:val="0064042E"/>
    <w:rsid w:val="00650C37"/>
    <w:rsid w:val="006926F5"/>
    <w:rsid w:val="006A546B"/>
    <w:rsid w:val="006C5F69"/>
    <w:rsid w:val="006E2E07"/>
    <w:rsid w:val="006F040A"/>
    <w:rsid w:val="00700192"/>
    <w:rsid w:val="007A3486"/>
    <w:rsid w:val="007D11FE"/>
    <w:rsid w:val="007E69F7"/>
    <w:rsid w:val="008638C6"/>
    <w:rsid w:val="008B09F0"/>
    <w:rsid w:val="008B7726"/>
    <w:rsid w:val="008C0481"/>
    <w:rsid w:val="008C3BEB"/>
    <w:rsid w:val="008C4B2C"/>
    <w:rsid w:val="008C5731"/>
    <w:rsid w:val="008D41A8"/>
    <w:rsid w:val="008D7C11"/>
    <w:rsid w:val="00902139"/>
    <w:rsid w:val="009739FD"/>
    <w:rsid w:val="00990D53"/>
    <w:rsid w:val="009A41AC"/>
    <w:rsid w:val="009B11A0"/>
    <w:rsid w:val="009D78E7"/>
    <w:rsid w:val="00A028FF"/>
    <w:rsid w:val="00A7123E"/>
    <w:rsid w:val="00AA6FE7"/>
    <w:rsid w:val="00AD525A"/>
    <w:rsid w:val="00AF5991"/>
    <w:rsid w:val="00B125C4"/>
    <w:rsid w:val="00B125E2"/>
    <w:rsid w:val="00C17BEC"/>
    <w:rsid w:val="00C2020A"/>
    <w:rsid w:val="00C439ED"/>
    <w:rsid w:val="00CE786F"/>
    <w:rsid w:val="00D06240"/>
    <w:rsid w:val="00D37312"/>
    <w:rsid w:val="00DD44ED"/>
    <w:rsid w:val="00DE46A3"/>
    <w:rsid w:val="00E15465"/>
    <w:rsid w:val="00E77B02"/>
    <w:rsid w:val="00E92C95"/>
    <w:rsid w:val="00EC0CC9"/>
    <w:rsid w:val="00EC6229"/>
    <w:rsid w:val="00EF3923"/>
    <w:rsid w:val="00F33B01"/>
    <w:rsid w:val="00F37AC4"/>
    <w:rsid w:val="00F8332B"/>
    <w:rsid w:val="00FB15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sz w:val="22"/>
      <w:szCs w:val="22"/>
    </w:rPr>
  </w:style>
  <w:style w:type="paragraph" w:styleId="1">
    <w:name w:val="heading 1"/>
    <w:basedOn w:val="a"/>
    <w:link w:val="1Char"/>
    <w:uiPriority w:val="9"/>
    <w:qFormat/>
    <w:rsid w:val="006926F5"/>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bellist">
    <w:name w:val="label_list"/>
    <w:basedOn w:val="a0"/>
    <w:rsid w:val="00427CFD"/>
  </w:style>
  <w:style w:type="paragraph" w:styleId="a3">
    <w:name w:val="header"/>
    <w:basedOn w:val="a"/>
    <w:link w:val="Char"/>
    <w:uiPriority w:val="99"/>
    <w:semiHidden/>
    <w:unhideWhenUsed/>
    <w:rsid w:val="006926F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926F5"/>
    <w:rPr>
      <w:rFonts w:ascii="Tahoma" w:hAnsi="Tahoma"/>
      <w:sz w:val="18"/>
      <w:szCs w:val="18"/>
    </w:rPr>
  </w:style>
  <w:style w:type="paragraph" w:styleId="a4">
    <w:name w:val="footer"/>
    <w:basedOn w:val="a"/>
    <w:link w:val="Char0"/>
    <w:uiPriority w:val="99"/>
    <w:semiHidden/>
    <w:unhideWhenUsed/>
    <w:rsid w:val="006926F5"/>
    <w:pPr>
      <w:tabs>
        <w:tab w:val="center" w:pos="4153"/>
        <w:tab w:val="right" w:pos="8306"/>
      </w:tabs>
    </w:pPr>
    <w:rPr>
      <w:sz w:val="18"/>
      <w:szCs w:val="18"/>
    </w:rPr>
  </w:style>
  <w:style w:type="character" w:customStyle="1" w:styleId="Char0">
    <w:name w:val="页脚 Char"/>
    <w:basedOn w:val="a0"/>
    <w:link w:val="a4"/>
    <w:uiPriority w:val="99"/>
    <w:semiHidden/>
    <w:rsid w:val="006926F5"/>
    <w:rPr>
      <w:rFonts w:ascii="Tahoma" w:hAnsi="Tahoma"/>
      <w:sz w:val="18"/>
      <w:szCs w:val="18"/>
    </w:rPr>
  </w:style>
  <w:style w:type="character" w:customStyle="1" w:styleId="1Char">
    <w:name w:val="标题 1 Char"/>
    <w:basedOn w:val="a0"/>
    <w:link w:val="1"/>
    <w:uiPriority w:val="9"/>
    <w:rsid w:val="006926F5"/>
    <w:rPr>
      <w:rFonts w:ascii="宋体" w:eastAsia="宋体" w:hAnsi="宋体" w:cs="宋体"/>
      <w:b/>
      <w:bCs/>
      <w:kern w:val="36"/>
      <w:sz w:val="48"/>
      <w:szCs w:val="48"/>
    </w:rPr>
  </w:style>
  <w:style w:type="character" w:styleId="a5">
    <w:name w:val="Hyperlink"/>
    <w:basedOn w:val="a0"/>
    <w:uiPriority w:val="99"/>
    <w:unhideWhenUsed/>
    <w:rsid w:val="006926F5"/>
    <w:rPr>
      <w:color w:val="0000FF"/>
      <w:u w:val="single"/>
    </w:rPr>
  </w:style>
  <w:style w:type="paragraph" w:styleId="a6">
    <w:name w:val="Normal (Web)"/>
    <w:basedOn w:val="a"/>
    <w:uiPriority w:val="99"/>
    <w:semiHidden/>
    <w:unhideWhenUsed/>
    <w:rsid w:val="006926F5"/>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6926F5"/>
    <w:rPr>
      <w:b/>
      <w:bCs/>
    </w:rPr>
  </w:style>
  <w:style w:type="paragraph" w:styleId="a8">
    <w:name w:val="List Paragraph"/>
    <w:basedOn w:val="a"/>
    <w:uiPriority w:val="34"/>
    <w:qFormat/>
    <w:rsid w:val="00A028FF"/>
    <w:pPr>
      <w:ind w:firstLineChars="200" w:firstLine="420"/>
    </w:pPr>
  </w:style>
</w:styles>
</file>

<file path=word/webSettings.xml><?xml version="1.0" encoding="utf-8"?>
<w:webSettings xmlns:r="http://schemas.openxmlformats.org/officeDocument/2006/relationships" xmlns:w="http://schemas.openxmlformats.org/wordprocessingml/2006/main">
  <w:divs>
    <w:div w:id="903758589">
      <w:bodyDiv w:val="1"/>
      <w:marLeft w:val="0"/>
      <w:marRight w:val="0"/>
      <w:marTop w:val="0"/>
      <w:marBottom w:val="0"/>
      <w:divBdr>
        <w:top w:val="none" w:sz="0" w:space="0" w:color="auto"/>
        <w:left w:val="none" w:sz="0" w:space="0" w:color="auto"/>
        <w:bottom w:val="none" w:sz="0" w:space="0" w:color="auto"/>
        <w:right w:val="none" w:sz="0" w:space="0" w:color="auto"/>
      </w:divBdr>
      <w:divsChild>
        <w:div w:id="1176726103">
          <w:marLeft w:val="0"/>
          <w:marRight w:val="0"/>
          <w:marTop w:val="0"/>
          <w:marBottom w:val="0"/>
          <w:divBdr>
            <w:top w:val="none" w:sz="0" w:space="0" w:color="auto"/>
            <w:left w:val="none" w:sz="0" w:space="0" w:color="auto"/>
            <w:bottom w:val="none" w:sz="0" w:space="0" w:color="auto"/>
            <w:right w:val="none" w:sz="0" w:space="0" w:color="auto"/>
          </w:divBdr>
          <w:divsChild>
            <w:div w:id="1662271594">
              <w:marLeft w:val="0"/>
              <w:marRight w:val="0"/>
              <w:marTop w:val="0"/>
              <w:marBottom w:val="0"/>
              <w:divBdr>
                <w:top w:val="none" w:sz="0" w:space="0" w:color="auto"/>
                <w:left w:val="none" w:sz="0" w:space="0" w:color="auto"/>
                <w:bottom w:val="none" w:sz="0" w:space="0" w:color="auto"/>
                <w:right w:val="none" w:sz="0" w:space="0" w:color="auto"/>
              </w:divBdr>
              <w:divsChild>
                <w:div w:id="1422682919">
                  <w:marLeft w:val="0"/>
                  <w:marRight w:val="0"/>
                  <w:marTop w:val="0"/>
                  <w:marBottom w:val="0"/>
                  <w:divBdr>
                    <w:top w:val="none" w:sz="0" w:space="0" w:color="auto"/>
                    <w:left w:val="none" w:sz="0" w:space="0" w:color="auto"/>
                    <w:bottom w:val="none" w:sz="0" w:space="0" w:color="auto"/>
                    <w:right w:val="none" w:sz="0" w:space="0" w:color="auto"/>
                  </w:divBdr>
                  <w:divsChild>
                    <w:div w:id="1216969639">
                      <w:marLeft w:val="0"/>
                      <w:marRight w:val="0"/>
                      <w:marTop w:val="0"/>
                      <w:marBottom w:val="0"/>
                      <w:divBdr>
                        <w:top w:val="none" w:sz="0" w:space="0" w:color="auto"/>
                        <w:left w:val="none" w:sz="0" w:space="0" w:color="auto"/>
                        <w:bottom w:val="none" w:sz="0" w:space="0" w:color="auto"/>
                        <w:right w:val="none" w:sz="0" w:space="0" w:color="auto"/>
                      </w:divBdr>
                      <w:divsChild>
                        <w:div w:id="92432657">
                          <w:marLeft w:val="0"/>
                          <w:marRight w:val="0"/>
                          <w:marTop w:val="0"/>
                          <w:marBottom w:val="0"/>
                          <w:divBdr>
                            <w:top w:val="none" w:sz="0" w:space="0" w:color="auto"/>
                            <w:left w:val="none" w:sz="0" w:space="0" w:color="auto"/>
                            <w:bottom w:val="none" w:sz="0" w:space="0" w:color="auto"/>
                            <w:right w:val="none" w:sz="0" w:space="0" w:color="auto"/>
                          </w:divBdr>
                          <w:divsChild>
                            <w:div w:id="1331561819">
                              <w:marLeft w:val="0"/>
                              <w:marRight w:val="0"/>
                              <w:marTop w:val="0"/>
                              <w:marBottom w:val="0"/>
                              <w:divBdr>
                                <w:top w:val="none" w:sz="0" w:space="0" w:color="auto"/>
                                <w:left w:val="none" w:sz="0" w:space="0" w:color="auto"/>
                                <w:bottom w:val="none" w:sz="0" w:space="0" w:color="auto"/>
                                <w:right w:val="none" w:sz="0" w:space="0" w:color="auto"/>
                              </w:divBdr>
                              <w:divsChild>
                                <w:div w:id="1483699761">
                                  <w:marLeft w:val="0"/>
                                  <w:marRight w:val="0"/>
                                  <w:marTop w:val="0"/>
                                  <w:marBottom w:val="0"/>
                                  <w:divBdr>
                                    <w:top w:val="none" w:sz="0" w:space="0" w:color="auto"/>
                                    <w:left w:val="none" w:sz="0" w:space="0" w:color="auto"/>
                                    <w:bottom w:val="none" w:sz="0" w:space="0" w:color="auto"/>
                                    <w:right w:val="none" w:sz="0" w:space="0" w:color="auto"/>
                                  </w:divBdr>
                                  <w:divsChild>
                                    <w:div w:id="2032147240">
                                      <w:marLeft w:val="0"/>
                                      <w:marRight w:val="0"/>
                                      <w:marTop w:val="0"/>
                                      <w:marBottom w:val="0"/>
                                      <w:divBdr>
                                        <w:top w:val="none" w:sz="0" w:space="0" w:color="auto"/>
                                        <w:left w:val="none" w:sz="0" w:space="0" w:color="auto"/>
                                        <w:bottom w:val="none" w:sz="0" w:space="0" w:color="auto"/>
                                        <w:right w:val="none" w:sz="0" w:space="0" w:color="auto"/>
                                      </w:divBdr>
                                      <w:divsChild>
                                        <w:div w:id="501894132">
                                          <w:marLeft w:val="0"/>
                                          <w:marRight w:val="0"/>
                                          <w:marTop w:val="0"/>
                                          <w:marBottom w:val="0"/>
                                          <w:divBdr>
                                            <w:top w:val="none" w:sz="0" w:space="0" w:color="auto"/>
                                            <w:left w:val="none" w:sz="0" w:space="0" w:color="auto"/>
                                            <w:bottom w:val="none" w:sz="0" w:space="0" w:color="auto"/>
                                            <w:right w:val="none" w:sz="0" w:space="0" w:color="auto"/>
                                          </w:divBdr>
                                          <w:divsChild>
                                            <w:div w:id="169253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130547">
      <w:bodyDiv w:val="1"/>
      <w:marLeft w:val="0"/>
      <w:marRight w:val="0"/>
      <w:marTop w:val="0"/>
      <w:marBottom w:val="0"/>
      <w:divBdr>
        <w:top w:val="none" w:sz="0" w:space="0" w:color="auto"/>
        <w:left w:val="none" w:sz="0" w:space="0" w:color="auto"/>
        <w:bottom w:val="none" w:sz="0" w:space="0" w:color="auto"/>
        <w:right w:val="none" w:sz="0" w:space="0" w:color="auto"/>
      </w:divBdr>
      <w:divsChild>
        <w:div w:id="1704600750">
          <w:marLeft w:val="0"/>
          <w:marRight w:val="0"/>
          <w:marTop w:val="0"/>
          <w:marBottom w:val="0"/>
          <w:divBdr>
            <w:top w:val="none" w:sz="0" w:space="0" w:color="auto"/>
            <w:left w:val="none" w:sz="0" w:space="0" w:color="auto"/>
            <w:bottom w:val="none" w:sz="0" w:space="0" w:color="auto"/>
            <w:right w:val="none" w:sz="0" w:space="0" w:color="auto"/>
          </w:divBdr>
          <w:divsChild>
            <w:div w:id="809859507">
              <w:marLeft w:val="0"/>
              <w:marRight w:val="0"/>
              <w:marTop w:val="0"/>
              <w:marBottom w:val="0"/>
              <w:divBdr>
                <w:top w:val="none" w:sz="0" w:space="0" w:color="auto"/>
                <w:left w:val="none" w:sz="0" w:space="0" w:color="auto"/>
                <w:bottom w:val="none" w:sz="0" w:space="0" w:color="auto"/>
                <w:right w:val="none" w:sz="0" w:space="0" w:color="auto"/>
              </w:divBdr>
              <w:divsChild>
                <w:div w:id="2070952165">
                  <w:marLeft w:val="0"/>
                  <w:marRight w:val="0"/>
                  <w:marTop w:val="0"/>
                  <w:marBottom w:val="0"/>
                  <w:divBdr>
                    <w:top w:val="none" w:sz="0" w:space="0" w:color="auto"/>
                    <w:left w:val="none" w:sz="0" w:space="0" w:color="auto"/>
                    <w:bottom w:val="none" w:sz="0" w:space="0" w:color="auto"/>
                    <w:right w:val="none" w:sz="0" w:space="0" w:color="auto"/>
                  </w:divBdr>
                  <w:divsChild>
                    <w:div w:id="523716856">
                      <w:marLeft w:val="0"/>
                      <w:marRight w:val="0"/>
                      <w:marTop w:val="0"/>
                      <w:marBottom w:val="0"/>
                      <w:divBdr>
                        <w:top w:val="none" w:sz="0" w:space="0" w:color="auto"/>
                        <w:left w:val="none" w:sz="0" w:space="0" w:color="auto"/>
                        <w:bottom w:val="none" w:sz="0" w:space="0" w:color="auto"/>
                        <w:right w:val="none" w:sz="0" w:space="0" w:color="auto"/>
                      </w:divBdr>
                      <w:divsChild>
                        <w:div w:id="1125584467">
                          <w:marLeft w:val="0"/>
                          <w:marRight w:val="0"/>
                          <w:marTop w:val="0"/>
                          <w:marBottom w:val="0"/>
                          <w:divBdr>
                            <w:top w:val="none" w:sz="0" w:space="0" w:color="auto"/>
                            <w:left w:val="none" w:sz="0" w:space="0" w:color="auto"/>
                            <w:bottom w:val="none" w:sz="0" w:space="0" w:color="auto"/>
                            <w:right w:val="none" w:sz="0" w:space="0" w:color="auto"/>
                          </w:divBdr>
                          <w:divsChild>
                            <w:div w:id="1992052990">
                              <w:marLeft w:val="0"/>
                              <w:marRight w:val="0"/>
                              <w:marTop w:val="0"/>
                              <w:marBottom w:val="0"/>
                              <w:divBdr>
                                <w:top w:val="none" w:sz="0" w:space="0" w:color="auto"/>
                                <w:left w:val="none" w:sz="0" w:space="0" w:color="auto"/>
                                <w:bottom w:val="none" w:sz="0" w:space="0" w:color="auto"/>
                                <w:right w:val="none" w:sz="0" w:space="0" w:color="auto"/>
                              </w:divBdr>
                              <w:divsChild>
                                <w:div w:id="1954089204">
                                  <w:marLeft w:val="0"/>
                                  <w:marRight w:val="0"/>
                                  <w:marTop w:val="0"/>
                                  <w:marBottom w:val="0"/>
                                  <w:divBdr>
                                    <w:top w:val="none" w:sz="0" w:space="0" w:color="auto"/>
                                    <w:left w:val="none" w:sz="0" w:space="0" w:color="auto"/>
                                    <w:bottom w:val="none" w:sz="0" w:space="0" w:color="auto"/>
                                    <w:right w:val="none" w:sz="0" w:space="0" w:color="auto"/>
                                  </w:divBdr>
                                  <w:divsChild>
                                    <w:div w:id="901142340">
                                      <w:marLeft w:val="0"/>
                                      <w:marRight w:val="0"/>
                                      <w:marTop w:val="0"/>
                                      <w:marBottom w:val="0"/>
                                      <w:divBdr>
                                        <w:top w:val="none" w:sz="0" w:space="0" w:color="auto"/>
                                        <w:left w:val="none" w:sz="0" w:space="0" w:color="auto"/>
                                        <w:bottom w:val="none" w:sz="0" w:space="0" w:color="auto"/>
                                        <w:right w:val="none" w:sz="0" w:space="0" w:color="auto"/>
                                      </w:divBdr>
                                      <w:divsChild>
                                        <w:div w:id="1385568346">
                                          <w:marLeft w:val="0"/>
                                          <w:marRight w:val="0"/>
                                          <w:marTop w:val="0"/>
                                          <w:marBottom w:val="0"/>
                                          <w:divBdr>
                                            <w:top w:val="none" w:sz="0" w:space="0" w:color="auto"/>
                                            <w:left w:val="none" w:sz="0" w:space="0" w:color="auto"/>
                                            <w:bottom w:val="none" w:sz="0" w:space="0" w:color="auto"/>
                                            <w:right w:val="none" w:sz="0" w:space="0" w:color="auto"/>
                                          </w:divBdr>
                                          <w:divsChild>
                                            <w:div w:id="63872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4582643">
      <w:bodyDiv w:val="1"/>
      <w:marLeft w:val="0"/>
      <w:marRight w:val="0"/>
      <w:marTop w:val="0"/>
      <w:marBottom w:val="0"/>
      <w:divBdr>
        <w:top w:val="none" w:sz="0" w:space="0" w:color="auto"/>
        <w:left w:val="none" w:sz="0" w:space="0" w:color="auto"/>
        <w:bottom w:val="none" w:sz="0" w:space="0" w:color="auto"/>
        <w:right w:val="none" w:sz="0" w:space="0" w:color="auto"/>
      </w:divBdr>
      <w:divsChild>
        <w:div w:id="818771795">
          <w:marLeft w:val="0"/>
          <w:marRight w:val="0"/>
          <w:marTop w:val="0"/>
          <w:marBottom w:val="0"/>
          <w:divBdr>
            <w:top w:val="none" w:sz="0" w:space="0" w:color="auto"/>
            <w:left w:val="none" w:sz="0" w:space="0" w:color="auto"/>
            <w:bottom w:val="none" w:sz="0" w:space="0" w:color="auto"/>
            <w:right w:val="none" w:sz="0" w:space="0" w:color="auto"/>
          </w:divBdr>
          <w:divsChild>
            <w:div w:id="389618611">
              <w:marLeft w:val="0"/>
              <w:marRight w:val="0"/>
              <w:marTop w:val="0"/>
              <w:marBottom w:val="0"/>
              <w:divBdr>
                <w:top w:val="none" w:sz="0" w:space="0" w:color="auto"/>
                <w:left w:val="none" w:sz="0" w:space="0" w:color="auto"/>
                <w:bottom w:val="none" w:sz="0" w:space="0" w:color="auto"/>
                <w:right w:val="none" w:sz="0" w:space="0" w:color="auto"/>
              </w:divBdr>
              <w:divsChild>
                <w:div w:id="257568738">
                  <w:marLeft w:val="0"/>
                  <w:marRight w:val="0"/>
                  <w:marTop w:val="0"/>
                  <w:marBottom w:val="0"/>
                  <w:divBdr>
                    <w:top w:val="none" w:sz="0" w:space="0" w:color="auto"/>
                    <w:left w:val="none" w:sz="0" w:space="0" w:color="auto"/>
                    <w:bottom w:val="none" w:sz="0" w:space="0" w:color="auto"/>
                    <w:right w:val="none" w:sz="0" w:space="0" w:color="auto"/>
                  </w:divBdr>
                  <w:divsChild>
                    <w:div w:id="492525561">
                      <w:marLeft w:val="0"/>
                      <w:marRight w:val="0"/>
                      <w:marTop w:val="0"/>
                      <w:marBottom w:val="0"/>
                      <w:divBdr>
                        <w:top w:val="none" w:sz="0" w:space="0" w:color="auto"/>
                        <w:left w:val="none" w:sz="0" w:space="0" w:color="auto"/>
                        <w:bottom w:val="none" w:sz="0" w:space="0" w:color="auto"/>
                        <w:right w:val="none" w:sz="0" w:space="0" w:color="auto"/>
                      </w:divBdr>
                      <w:divsChild>
                        <w:div w:id="1995646005">
                          <w:marLeft w:val="0"/>
                          <w:marRight w:val="0"/>
                          <w:marTop w:val="0"/>
                          <w:marBottom w:val="0"/>
                          <w:divBdr>
                            <w:top w:val="none" w:sz="0" w:space="0" w:color="auto"/>
                            <w:left w:val="none" w:sz="0" w:space="0" w:color="auto"/>
                            <w:bottom w:val="none" w:sz="0" w:space="0" w:color="auto"/>
                            <w:right w:val="none" w:sz="0" w:space="0" w:color="auto"/>
                          </w:divBdr>
                          <w:divsChild>
                            <w:div w:id="2089647086">
                              <w:marLeft w:val="0"/>
                              <w:marRight w:val="0"/>
                              <w:marTop w:val="0"/>
                              <w:marBottom w:val="0"/>
                              <w:divBdr>
                                <w:top w:val="none" w:sz="0" w:space="0" w:color="auto"/>
                                <w:left w:val="none" w:sz="0" w:space="0" w:color="auto"/>
                                <w:bottom w:val="none" w:sz="0" w:space="0" w:color="auto"/>
                                <w:right w:val="none" w:sz="0" w:space="0" w:color="auto"/>
                              </w:divBdr>
                              <w:divsChild>
                                <w:div w:id="806510745">
                                  <w:marLeft w:val="0"/>
                                  <w:marRight w:val="0"/>
                                  <w:marTop w:val="0"/>
                                  <w:marBottom w:val="0"/>
                                  <w:divBdr>
                                    <w:top w:val="none" w:sz="0" w:space="0" w:color="auto"/>
                                    <w:left w:val="none" w:sz="0" w:space="0" w:color="auto"/>
                                    <w:bottom w:val="none" w:sz="0" w:space="0" w:color="auto"/>
                                    <w:right w:val="none" w:sz="0" w:space="0" w:color="auto"/>
                                  </w:divBdr>
                                  <w:divsChild>
                                    <w:div w:id="1392072745">
                                      <w:marLeft w:val="0"/>
                                      <w:marRight w:val="0"/>
                                      <w:marTop w:val="0"/>
                                      <w:marBottom w:val="0"/>
                                      <w:divBdr>
                                        <w:top w:val="none" w:sz="0" w:space="0" w:color="auto"/>
                                        <w:left w:val="none" w:sz="0" w:space="0" w:color="auto"/>
                                        <w:bottom w:val="none" w:sz="0" w:space="0" w:color="auto"/>
                                        <w:right w:val="none" w:sz="0" w:space="0" w:color="auto"/>
                                      </w:divBdr>
                                      <w:divsChild>
                                        <w:div w:id="1232428387">
                                          <w:marLeft w:val="0"/>
                                          <w:marRight w:val="0"/>
                                          <w:marTop w:val="0"/>
                                          <w:marBottom w:val="0"/>
                                          <w:divBdr>
                                            <w:top w:val="none" w:sz="0" w:space="0" w:color="auto"/>
                                            <w:left w:val="none" w:sz="0" w:space="0" w:color="auto"/>
                                            <w:bottom w:val="none" w:sz="0" w:space="0" w:color="auto"/>
                                            <w:right w:val="none" w:sz="0" w:space="0" w:color="auto"/>
                                          </w:divBdr>
                                          <w:divsChild>
                                            <w:div w:id="143716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163.com/special/sp/generalbiology.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c.edu.cn" TargetMode="External"/><Relationship Id="rId12" Type="http://schemas.openxmlformats.org/officeDocument/2006/relationships/hyperlink" Target="http://extension.berkeley.edu/static/studentservices/concurr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xtension.berkeley.edu/info/transcripts.html" TargetMode="External"/><Relationship Id="rId5" Type="http://schemas.openxmlformats.org/officeDocument/2006/relationships/footnotes" Target="footnotes.xml"/><Relationship Id="rId10" Type="http://schemas.openxmlformats.org/officeDocument/2006/relationships/hyperlink" Target="http://ihouse.berkeley.edu/applicants/process.php" TargetMode="External"/><Relationship Id="rId4" Type="http://schemas.openxmlformats.org/officeDocument/2006/relationships/webSettings" Target="webSettings.xml"/><Relationship Id="rId9" Type="http://schemas.openxmlformats.org/officeDocument/2006/relationships/hyperlink" Target="http://calrentals.housing.berkeley.edu/"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3</Pages>
  <Words>708</Words>
  <Characters>4036</Characters>
  <Application>Microsoft Office Word</Application>
  <DocSecurity>0</DocSecurity>
  <Lines>33</Lines>
  <Paragraphs>9</Paragraphs>
  <ScaleCrop>false</ScaleCrop>
  <Company>Microsoft</Company>
  <LinksUpToDate>false</LinksUpToDate>
  <CharactersWithSpaces>4735</CharactersWithSpaces>
  <SharedDoc>false</SharedDoc>
  <HLinks>
    <vt:vector size="54" baseType="variant">
      <vt:variant>
        <vt:i4>786505</vt:i4>
      </vt:variant>
      <vt:variant>
        <vt:i4>24</vt:i4>
      </vt:variant>
      <vt:variant>
        <vt:i4>0</vt:i4>
      </vt:variant>
      <vt:variant>
        <vt:i4>5</vt:i4>
      </vt:variant>
      <vt:variant>
        <vt:lpwstr>http://extension.berkeley.edu/static/studentservices/concurrent/</vt:lpwstr>
      </vt:variant>
      <vt:variant>
        <vt:lpwstr>fees</vt:lpwstr>
      </vt:variant>
      <vt:variant>
        <vt:i4>2228232</vt:i4>
      </vt:variant>
      <vt:variant>
        <vt:i4>21</vt:i4>
      </vt:variant>
      <vt:variant>
        <vt:i4>0</vt:i4>
      </vt:variant>
      <vt:variant>
        <vt:i4>5</vt:i4>
      </vt:variant>
      <vt:variant>
        <vt:lpwstr>mailto:rplewis@berkeley.edu</vt:lpwstr>
      </vt:variant>
      <vt:variant>
        <vt:lpwstr/>
      </vt:variant>
      <vt:variant>
        <vt:i4>3473461</vt:i4>
      </vt:variant>
      <vt:variant>
        <vt:i4>18</vt:i4>
      </vt:variant>
      <vt:variant>
        <vt:i4>0</vt:i4>
      </vt:variant>
      <vt:variant>
        <vt:i4>5</vt:i4>
      </vt:variant>
      <vt:variant>
        <vt:lpwstr>http://extension.berkeley.edu/info/transcripts.html</vt:lpwstr>
      </vt:variant>
      <vt:variant>
        <vt:lpwstr/>
      </vt:variant>
      <vt:variant>
        <vt:i4>1900575</vt:i4>
      </vt:variant>
      <vt:variant>
        <vt:i4>15</vt:i4>
      </vt:variant>
      <vt:variant>
        <vt:i4>0</vt:i4>
      </vt:variant>
      <vt:variant>
        <vt:i4>5</vt:i4>
      </vt:variant>
      <vt:variant>
        <vt:lpwstr>http://ihouse.berkeley.edu/applicants/process.php</vt:lpwstr>
      </vt:variant>
      <vt:variant>
        <vt:lpwstr/>
      </vt:variant>
      <vt:variant>
        <vt:i4>2097199</vt:i4>
      </vt:variant>
      <vt:variant>
        <vt:i4>12</vt:i4>
      </vt:variant>
      <vt:variant>
        <vt:i4>0</vt:i4>
      </vt:variant>
      <vt:variant>
        <vt:i4>5</vt:i4>
      </vt:variant>
      <vt:variant>
        <vt:lpwstr>http://calrentals.housing.berkeley.edu/</vt:lpwstr>
      </vt:variant>
      <vt:variant>
        <vt:lpwstr/>
      </vt:variant>
      <vt:variant>
        <vt:i4>4325405</vt:i4>
      </vt:variant>
      <vt:variant>
        <vt:i4>9</vt:i4>
      </vt:variant>
      <vt:variant>
        <vt:i4>0</vt:i4>
      </vt:variant>
      <vt:variant>
        <vt:i4>5</vt:i4>
      </vt:variant>
      <vt:variant>
        <vt:lpwstr>http://www.usembassy.gov/</vt:lpwstr>
      </vt:variant>
      <vt:variant>
        <vt:lpwstr/>
      </vt:variant>
      <vt:variant>
        <vt:i4>5570589</vt:i4>
      </vt:variant>
      <vt:variant>
        <vt:i4>6</vt:i4>
      </vt:variant>
      <vt:variant>
        <vt:i4>0</vt:i4>
      </vt:variant>
      <vt:variant>
        <vt:i4>5</vt:i4>
      </vt:variant>
      <vt:variant>
        <vt:lpwstr>http://www.ielts.org/</vt:lpwstr>
      </vt:variant>
      <vt:variant>
        <vt:lpwstr/>
      </vt:variant>
      <vt:variant>
        <vt:i4>4718686</vt:i4>
      </vt:variant>
      <vt:variant>
        <vt:i4>3</vt:i4>
      </vt:variant>
      <vt:variant>
        <vt:i4>0</vt:i4>
      </vt:variant>
      <vt:variant>
        <vt:i4>5</vt:i4>
      </vt:variant>
      <vt:variant>
        <vt:lpwstr>http://www.ets.org/toefl</vt:lpwstr>
      </vt:variant>
      <vt:variant>
        <vt:lpwstr/>
      </vt:variant>
      <vt:variant>
        <vt:i4>3473461</vt:i4>
      </vt:variant>
      <vt:variant>
        <vt:i4>0</vt:i4>
      </vt:variant>
      <vt:variant>
        <vt:i4>0</vt:i4>
      </vt:variant>
      <vt:variant>
        <vt:i4>5</vt:i4>
      </vt:variant>
      <vt:variant>
        <vt:lpwstr>http://extension.berkeley.edu/info/transcripts.html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Zhanyi</cp:lastModifiedBy>
  <cp:revision>10</cp:revision>
  <dcterms:created xsi:type="dcterms:W3CDTF">2015-03-08T11:03:00Z</dcterms:created>
  <dcterms:modified xsi:type="dcterms:W3CDTF">2015-03-09T04:08:00Z</dcterms:modified>
</cp:coreProperties>
</file>